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8D" w:rsidRPr="00EA468D" w:rsidRDefault="00EA468D" w:rsidP="00EA468D">
      <w:pPr>
        <w:shd w:val="clear" w:color="auto" w:fill="006C87"/>
        <w:spacing w:line="240" w:lineRule="auto"/>
        <w:rPr>
          <w:rFonts w:ascii="Times New Roman" w:eastAsia="Times New Roman" w:hAnsi="Times New Roman" w:cs="Times New Roman"/>
          <w:color w:val="FFFFFF"/>
          <w:sz w:val="24"/>
          <w:szCs w:val="24"/>
          <w:lang w:eastAsia="es-ES"/>
        </w:rPr>
      </w:pPr>
      <w:r>
        <w:rPr>
          <w:rFonts w:ascii="Times New Roman" w:eastAsia="Times New Roman" w:hAnsi="Times New Roman" w:cs="Times New Roman"/>
          <w:noProof/>
          <w:color w:val="FFFFFF"/>
          <w:sz w:val="24"/>
          <w:szCs w:val="24"/>
          <w:lang w:eastAsia="es-ES"/>
        </w:rPr>
        <w:drawing>
          <wp:inline distT="0" distB="0" distL="0" distR="0">
            <wp:extent cx="7239000" cy="323850"/>
            <wp:effectExtent l="0" t="0" r="0" b="0"/>
            <wp:docPr id="7" name="Imagen 7" descr="http://www.infoleg.gob.ar/imagenes/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leg.gob.ar/imagenes/lef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0" cy="323850"/>
                    </a:xfrm>
                    <a:prstGeom prst="rect">
                      <a:avLst/>
                    </a:prstGeom>
                    <a:noFill/>
                    <a:ln>
                      <a:noFill/>
                    </a:ln>
                  </pic:spPr>
                </pic:pic>
              </a:graphicData>
            </a:graphic>
          </wp:inline>
        </w:drawing>
      </w:r>
    </w:p>
    <w:p w:rsidR="00EA468D" w:rsidRPr="00EA468D" w:rsidRDefault="00EA468D" w:rsidP="00EA468D">
      <w:pPr>
        <w:spacing w:after="0" w:line="240" w:lineRule="auto"/>
        <w:jc w:val="both"/>
        <w:rPr>
          <w:rFonts w:ascii="Times New Roman" w:eastAsia="Times New Roman" w:hAnsi="Times New Roman" w:cs="Times New Roman"/>
          <w:sz w:val="24"/>
          <w:szCs w:val="24"/>
          <w:lang w:eastAsia="es-ES"/>
        </w:rPr>
      </w:pPr>
      <w:r w:rsidRPr="00EA468D">
        <w:rPr>
          <w:rFonts w:ascii="Verdana" w:eastAsia="Times New Roman" w:hAnsi="Verdana" w:cs="Times New Roman"/>
          <w:b/>
          <w:bCs/>
          <w:color w:val="000000"/>
          <w:sz w:val="18"/>
          <w:szCs w:val="18"/>
          <w:shd w:val="clear" w:color="auto" w:fill="B3D9E2"/>
          <w:lang w:eastAsia="es-ES"/>
        </w:rPr>
        <w:t>MINISTERIO DE SALUD</w:t>
      </w:r>
      <w:r w:rsidRPr="00EA468D">
        <w:rPr>
          <w:rFonts w:ascii="Verdana" w:eastAsia="Times New Roman" w:hAnsi="Verdana" w:cs="Times New Roman"/>
          <w:b/>
          <w:bCs/>
          <w:color w:val="000000"/>
          <w:sz w:val="18"/>
          <w:szCs w:val="18"/>
          <w:lang w:eastAsia="es-ES"/>
        </w:rPr>
        <w:br/>
      </w:r>
      <w:r w:rsidRPr="00EA468D">
        <w:rPr>
          <w:rFonts w:ascii="Verdana" w:eastAsia="Times New Roman" w:hAnsi="Verdana" w:cs="Times New Roman"/>
          <w:b/>
          <w:bCs/>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Resolución 906-E/2017</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Ciudad de Buenos Aires, 18/07/2017</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VISTO el Expediente Nº EX-2017-02250683-APN-DD#MS del Registro del MINISTERIO DE SALUD, y la Resolución ex- </w:t>
      </w:r>
      <w:proofErr w:type="spellStart"/>
      <w:r w:rsidRPr="00EA468D">
        <w:rPr>
          <w:rFonts w:ascii="Verdana" w:eastAsia="Times New Roman" w:hAnsi="Verdana" w:cs="Times New Roman"/>
          <w:color w:val="000000"/>
          <w:sz w:val="18"/>
          <w:szCs w:val="18"/>
          <w:shd w:val="clear" w:color="auto" w:fill="B3D9E2"/>
          <w:lang w:eastAsia="es-ES"/>
        </w:rPr>
        <w:t>MSyAS</w:t>
      </w:r>
      <w:proofErr w:type="spellEnd"/>
      <w:r w:rsidRPr="00EA468D">
        <w:rPr>
          <w:rFonts w:ascii="Verdana" w:eastAsia="Times New Roman" w:hAnsi="Verdana" w:cs="Times New Roman"/>
          <w:color w:val="000000"/>
          <w:sz w:val="18"/>
          <w:szCs w:val="18"/>
          <w:shd w:val="clear" w:color="auto" w:fill="B3D9E2"/>
          <w:lang w:eastAsia="es-ES"/>
        </w:rPr>
        <w:t xml:space="preserve"> N° 794 de fecha 20 de octubre de 1997, y</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CONSIDERANDO: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las políticas de salud tienen por objeto primero y prioritario asegurar el acceso de todos los habitantes de la Nación a los Servicios de Salud, entendiendo por tales al conjunto de los recursos y acciones de carácter promocional, preventivo, asistencial y de rehabilitación, sean estos de carácter público estatal, no estatal o privados; con fuerte énfasis en el primer nivel de atención.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en el marco de las políticas del MINISTERIO DE SALUD se desarrolla el PROGRAMA NACIONAL DE GARANTÍA DE CALIDAD DE LA ATENCIÓN MÉDICA, creado por Resolución N° 432 dela SECRETARIA DE SALUD del ex MINISTERIO DE SALUD Y ACCIÓN SOCIAL de fecha 27 de noviembre de 1992, refrendado oportunamente por el Decreto N° 1424/1997 y luego por el Decreto N° 178/2017, en el cual se agrupan un conjunto de acciones destinadas a asegurar la calidad de las prestaciones en dichos servicios.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entre dichas acciones se encuentran la elaboración de Guías de diagnóstico, tratamiento y procedimiento de patologías y Directrices de organización y funcionamiento de los Servicios de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las citadas Guías y Directrices se elaboran con la participación de entidades Académicas, Universitarias y Científicas de profesionales asegurando de esa forma la participación de todas las áreas involucradas en el Sector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por Resolución ex-</w:t>
      </w:r>
      <w:proofErr w:type="spellStart"/>
      <w:r w:rsidRPr="00EA468D">
        <w:rPr>
          <w:rFonts w:ascii="Verdana" w:eastAsia="Times New Roman" w:hAnsi="Verdana" w:cs="Times New Roman"/>
          <w:color w:val="000000"/>
          <w:sz w:val="18"/>
          <w:szCs w:val="18"/>
          <w:shd w:val="clear" w:color="auto" w:fill="B3D9E2"/>
          <w:lang w:eastAsia="es-ES"/>
        </w:rPr>
        <w:t>MSyAS</w:t>
      </w:r>
      <w:proofErr w:type="spellEnd"/>
      <w:r w:rsidRPr="00EA468D">
        <w:rPr>
          <w:rFonts w:ascii="Verdana" w:eastAsia="Times New Roman" w:hAnsi="Verdana" w:cs="Times New Roman"/>
          <w:color w:val="000000"/>
          <w:sz w:val="18"/>
          <w:szCs w:val="18"/>
          <w:shd w:val="clear" w:color="auto" w:fill="B3D9E2"/>
          <w:lang w:eastAsia="es-ES"/>
        </w:rPr>
        <w:t xml:space="preserve"> N° 794/1997 se aprobaron las NORMATIVAS PARA MÓVILES DE TRASLADO SANITARIO - SERVICIOS TERRESTRES.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entre el momento de la formulación de la anterior Norma y el presente se han producido modificaciones en la prestación del servicio terrestre de traslados sanitarios.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por ende resulta necesario actualizar la directriz referente a su organización y funcionamiento.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la SECRETARÍA DE OPERACIONES Y ESTRATEGIAS DE ATENCIÓN DE LA SALUD, la SUBSECRETARÍA DE POLÍTICAS, REGULACIÓN Y FISCALIZACIÓN, coordinadora general del PROGRAMA NACIONAL DE GARANTÍA DE CALIDAD DE LA ATENCIÓN MÉDICA, y la SECRETARÍA DE POLÍTICAS, REGULACIÓN E INSTITUTOS han tomado la intervención de su competencia y avalan su incorporación al PROGRAMA NACIONAL DE GARANTÍA DE CALIDAD DE LA ATENCIÓN MÉDICA.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la DIRECCIÓN GENERAL DE ASUNTOS JURÍDICOS ha tomado la intervención de su competencia.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Que la presente medida se adopta en uso de las atribuciones contenidas por la “Ley de Ministerios T.O. 1992”, modificada por Ley Nº 26.338.</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Por ello,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MINISTRO DE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RESUELVE: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lastRenderedPageBreak/>
        <w:t xml:space="preserve">ARTÍCULO 1º.- </w:t>
      </w:r>
      <w:proofErr w:type="spellStart"/>
      <w:r w:rsidRPr="00EA468D">
        <w:rPr>
          <w:rFonts w:ascii="Verdana" w:eastAsia="Times New Roman" w:hAnsi="Verdana" w:cs="Times New Roman"/>
          <w:color w:val="000000"/>
          <w:sz w:val="18"/>
          <w:szCs w:val="18"/>
          <w:shd w:val="clear" w:color="auto" w:fill="B3D9E2"/>
          <w:lang w:eastAsia="es-ES"/>
        </w:rPr>
        <w:t>Apruébanse</w:t>
      </w:r>
      <w:proofErr w:type="spellEnd"/>
      <w:r w:rsidRPr="00EA468D">
        <w:rPr>
          <w:rFonts w:ascii="Verdana" w:eastAsia="Times New Roman" w:hAnsi="Verdana" w:cs="Times New Roman"/>
          <w:color w:val="000000"/>
          <w:sz w:val="18"/>
          <w:szCs w:val="18"/>
          <w:shd w:val="clear" w:color="auto" w:fill="B3D9E2"/>
          <w:lang w:eastAsia="es-ES"/>
        </w:rPr>
        <w:t xml:space="preserve"> las DIRECTRICES DE ORGANIZACIÓN Y FUNCIONAMIENTO PARA MÓVILES DE TRASLADO SANITARIO - SERVICIOS TERRESTRES que como ANEXO (IF-2017-02587339-APN-DNRSCSS#MS) forma parte integrante de la presente.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ARTÍCULO 2º.- Incorpórense las Directrices aprobadas por el artículo anterior como normativa aplicable para la habilitación y fiscalización en el ámbito de jurisdicción de este MINISTERIO DE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ARTÍCULO 3º.- </w:t>
      </w:r>
      <w:proofErr w:type="spellStart"/>
      <w:r w:rsidRPr="00EA468D">
        <w:rPr>
          <w:rFonts w:ascii="Verdana" w:eastAsia="Times New Roman" w:hAnsi="Verdana" w:cs="Times New Roman"/>
          <w:color w:val="000000"/>
          <w:sz w:val="18"/>
          <w:szCs w:val="18"/>
          <w:shd w:val="clear" w:color="auto" w:fill="B3D9E2"/>
          <w:lang w:eastAsia="es-ES"/>
        </w:rPr>
        <w:t>Invítase</w:t>
      </w:r>
      <w:proofErr w:type="spellEnd"/>
      <w:r w:rsidRPr="00EA468D">
        <w:rPr>
          <w:rFonts w:ascii="Verdana" w:eastAsia="Times New Roman" w:hAnsi="Verdana" w:cs="Times New Roman"/>
          <w:color w:val="000000"/>
          <w:sz w:val="18"/>
          <w:szCs w:val="18"/>
          <w:shd w:val="clear" w:color="auto" w:fill="B3D9E2"/>
          <w:lang w:eastAsia="es-ES"/>
        </w:rPr>
        <w:t xml:space="preserve"> a las Autoridades Sanitarias Jurisdiccionales y Entidades Académicas, Universitarias y Científicas Profesionales a efectuar observaciones dentro de un plazo de SESENTA (60) días a partir de la fecha de su publicación en el Boletín Oficial.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ARTÍCULO 4º.- Agradecer a la DIRECCIÓN NACIONAL DE EMERGENCIAS SANITARIAS, la DIRECCIÓN NACIONAL DE REGISTRO, FISCALIZACIÓN Y SANIDAD DE FRONTERAS y la SOCIEDAD ARGENTINA DE EMERGENCIAS por la importante colaboración brindada a este Ministerio.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ARTÍCULO 5º.- </w:t>
      </w:r>
      <w:proofErr w:type="spellStart"/>
      <w:r w:rsidRPr="00EA468D">
        <w:rPr>
          <w:rFonts w:ascii="Verdana" w:eastAsia="Times New Roman" w:hAnsi="Verdana" w:cs="Times New Roman"/>
          <w:color w:val="000000"/>
          <w:sz w:val="18"/>
          <w:szCs w:val="18"/>
          <w:shd w:val="clear" w:color="auto" w:fill="B3D9E2"/>
          <w:lang w:eastAsia="es-ES"/>
        </w:rPr>
        <w:t>Derógase</w:t>
      </w:r>
      <w:proofErr w:type="spellEnd"/>
      <w:r w:rsidRPr="00EA468D">
        <w:rPr>
          <w:rFonts w:ascii="Verdana" w:eastAsia="Times New Roman" w:hAnsi="Verdana" w:cs="Times New Roman"/>
          <w:color w:val="000000"/>
          <w:sz w:val="18"/>
          <w:szCs w:val="18"/>
          <w:shd w:val="clear" w:color="auto" w:fill="B3D9E2"/>
          <w:lang w:eastAsia="es-ES"/>
        </w:rPr>
        <w:t xml:space="preserve"> la Resolución ex- </w:t>
      </w:r>
      <w:proofErr w:type="spellStart"/>
      <w:r w:rsidRPr="00EA468D">
        <w:rPr>
          <w:rFonts w:ascii="Verdana" w:eastAsia="Times New Roman" w:hAnsi="Verdana" w:cs="Times New Roman"/>
          <w:color w:val="000000"/>
          <w:sz w:val="18"/>
          <w:szCs w:val="18"/>
          <w:shd w:val="clear" w:color="auto" w:fill="B3D9E2"/>
          <w:lang w:eastAsia="es-ES"/>
        </w:rPr>
        <w:t>MSyAS</w:t>
      </w:r>
      <w:proofErr w:type="spellEnd"/>
      <w:r w:rsidRPr="00EA468D">
        <w:rPr>
          <w:rFonts w:ascii="Verdana" w:eastAsia="Times New Roman" w:hAnsi="Verdana" w:cs="Times New Roman"/>
          <w:color w:val="000000"/>
          <w:sz w:val="18"/>
          <w:szCs w:val="18"/>
          <w:shd w:val="clear" w:color="auto" w:fill="B3D9E2"/>
          <w:lang w:eastAsia="es-ES"/>
        </w:rPr>
        <w:t xml:space="preserve"> N° 794 de fecha 20 de octubre de 1997.</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ARTÍCULO 6º.- Comuníquese, publíquese, dese a la Dirección Nacional del Registro Oficial y archívese. — Jorge Daniel Lemus.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NOTA: El/los Anexo/s que integra/n este(a) Resolución se publican en la edición web del BORA -www.boletinoficial.gob.ar- y también podrán ser consultados en la Sede Central de esta Dirección Nacional (Suipacha 767 - Ciudad Autónoma de Buenos Aires).</w:t>
      </w:r>
      <w:r w:rsidRPr="00EA468D">
        <w:rPr>
          <w:rFonts w:ascii="Verdana" w:eastAsia="Times New Roman" w:hAnsi="Verdana" w:cs="Times New Roman"/>
          <w:color w:val="000000"/>
          <w:sz w:val="18"/>
          <w:szCs w:val="18"/>
          <w:lang w:eastAsia="es-ES"/>
        </w:rPr>
        <w:br/>
      </w:r>
    </w:p>
    <w:p w:rsidR="00EA468D" w:rsidRPr="00EA468D" w:rsidRDefault="00EA468D" w:rsidP="00EA468D">
      <w:pPr>
        <w:shd w:val="clear" w:color="auto" w:fill="B3D9E2"/>
        <w:spacing w:after="0" w:line="240" w:lineRule="auto"/>
        <w:jc w:val="right"/>
        <w:rPr>
          <w:rFonts w:ascii="Verdana" w:eastAsia="Times New Roman" w:hAnsi="Verdana" w:cs="Times New Roman"/>
          <w:color w:val="000000"/>
          <w:sz w:val="18"/>
          <w:szCs w:val="18"/>
          <w:lang w:eastAsia="es-ES"/>
        </w:rPr>
      </w:pPr>
      <w:r w:rsidRPr="00EA468D">
        <w:rPr>
          <w:rFonts w:ascii="Verdana" w:eastAsia="Times New Roman" w:hAnsi="Verdana" w:cs="Times New Roman"/>
          <w:color w:val="000000"/>
          <w:sz w:val="18"/>
          <w:szCs w:val="18"/>
          <w:lang w:eastAsia="es-ES"/>
        </w:rPr>
        <w:t>e. 20/07/2017 N° 51584/17 v. 20/07/2017</w:t>
      </w:r>
    </w:p>
    <w:p w:rsidR="00EA468D" w:rsidRPr="00EA468D" w:rsidRDefault="00EA468D" w:rsidP="00EA468D">
      <w:pPr>
        <w:spacing w:after="0" w:line="240" w:lineRule="auto"/>
        <w:jc w:val="both"/>
        <w:rPr>
          <w:rFonts w:ascii="Times New Roman" w:eastAsia="Times New Roman" w:hAnsi="Times New Roman" w:cs="Times New Roman"/>
          <w:sz w:val="24"/>
          <w:szCs w:val="24"/>
          <w:lang w:eastAsia="es-ES"/>
        </w:rPr>
      </w:pP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i/>
          <w:iCs/>
          <w:color w:val="000000"/>
          <w:sz w:val="18"/>
          <w:szCs w:val="18"/>
          <w:shd w:val="clear" w:color="auto" w:fill="B3D9E2"/>
          <w:lang w:eastAsia="es-ES"/>
        </w:rPr>
        <w:t>(</w:t>
      </w:r>
      <w:r w:rsidRPr="00EA468D">
        <w:rPr>
          <w:rFonts w:ascii="Verdana" w:eastAsia="Times New Roman" w:hAnsi="Verdana" w:cs="Times New Roman"/>
          <w:b/>
          <w:bCs/>
          <w:i/>
          <w:iCs/>
          <w:color w:val="000000"/>
          <w:sz w:val="18"/>
          <w:szCs w:val="18"/>
          <w:shd w:val="clear" w:color="auto" w:fill="B3D9E2"/>
          <w:lang w:eastAsia="es-ES"/>
        </w:rPr>
        <w:t xml:space="preserve">Nota </w:t>
      </w:r>
      <w:proofErr w:type="spellStart"/>
      <w:r w:rsidRPr="00EA468D">
        <w:rPr>
          <w:rFonts w:ascii="Verdana" w:eastAsia="Times New Roman" w:hAnsi="Verdana" w:cs="Times New Roman"/>
          <w:b/>
          <w:bCs/>
          <w:i/>
          <w:iCs/>
          <w:color w:val="000000"/>
          <w:sz w:val="18"/>
          <w:szCs w:val="18"/>
          <w:shd w:val="clear" w:color="auto" w:fill="B3D9E2"/>
          <w:lang w:eastAsia="es-ES"/>
        </w:rPr>
        <w:t>Infoleg</w:t>
      </w:r>
      <w:proofErr w:type="spellEnd"/>
      <w:r w:rsidRPr="00EA468D">
        <w:rPr>
          <w:rFonts w:ascii="Verdana" w:eastAsia="Times New Roman" w:hAnsi="Verdana" w:cs="Times New Roman"/>
          <w:b/>
          <w:bCs/>
          <w:i/>
          <w:iCs/>
          <w:color w:val="000000"/>
          <w:sz w:val="18"/>
          <w:szCs w:val="18"/>
          <w:shd w:val="clear" w:color="auto" w:fill="B3D9E2"/>
          <w:lang w:eastAsia="es-ES"/>
        </w:rPr>
        <w:t>:</w:t>
      </w:r>
      <w:r w:rsidRPr="00EA468D">
        <w:rPr>
          <w:rFonts w:ascii="Verdana" w:eastAsia="Times New Roman" w:hAnsi="Verdana" w:cs="Times New Roman"/>
          <w:i/>
          <w:iCs/>
          <w:color w:val="000000"/>
          <w:sz w:val="18"/>
          <w:szCs w:val="18"/>
          <w:shd w:val="clear" w:color="auto" w:fill="B3D9E2"/>
          <w:lang w:eastAsia="es-ES"/>
        </w:rPr>
        <w:t> Los anexos referenciados en la presente norma han sido extraídos de la edición web de Boletín Oficial.)</w:t>
      </w:r>
      <w:r w:rsidRPr="00EA468D">
        <w:rPr>
          <w:rFonts w:ascii="Verdana" w:eastAsia="Times New Roman" w:hAnsi="Verdana" w:cs="Times New Roman"/>
          <w:color w:val="000000"/>
          <w:sz w:val="18"/>
          <w:szCs w:val="18"/>
          <w:lang w:eastAsia="es-ES"/>
        </w:rPr>
        <w:br/>
      </w:r>
    </w:p>
    <w:p w:rsidR="00EA468D" w:rsidRPr="00EA468D" w:rsidRDefault="00EA468D" w:rsidP="00EA468D">
      <w:pPr>
        <w:shd w:val="clear" w:color="auto" w:fill="B3D9E2"/>
        <w:spacing w:after="0" w:line="240" w:lineRule="auto"/>
        <w:jc w:val="right"/>
        <w:rPr>
          <w:rFonts w:ascii="Verdana" w:eastAsia="Times New Roman" w:hAnsi="Verdana" w:cs="Times New Roman"/>
          <w:color w:val="000000"/>
          <w:sz w:val="18"/>
          <w:szCs w:val="18"/>
          <w:u w:val="single"/>
          <w:lang w:eastAsia="es-ES"/>
        </w:rPr>
      </w:pPr>
      <w:r w:rsidRPr="00EA468D">
        <w:rPr>
          <w:rFonts w:ascii="Verdana" w:eastAsia="Times New Roman" w:hAnsi="Verdana" w:cs="Times New Roman"/>
          <w:color w:val="000000"/>
          <w:sz w:val="18"/>
          <w:szCs w:val="18"/>
          <w:u w:val="single"/>
          <w:lang w:eastAsia="es-ES"/>
        </w:rPr>
        <w:t>ANEXO</w:t>
      </w:r>
    </w:p>
    <w:p w:rsidR="00A42CC2" w:rsidRDefault="00EA468D" w:rsidP="00EA468D">
      <w:r w:rsidRPr="00EA468D">
        <w:rPr>
          <w:rFonts w:ascii="Verdana" w:eastAsia="Times New Roman" w:hAnsi="Verdana" w:cs="Times New Roman"/>
          <w:color w:val="000000"/>
          <w:sz w:val="18"/>
          <w:szCs w:val="18"/>
          <w:u w:val="single"/>
          <w:lang w:eastAsia="es-ES"/>
        </w:rPr>
        <w:br/>
      </w:r>
      <w:r w:rsidRPr="00EA468D">
        <w:rPr>
          <w:rFonts w:ascii="Verdana" w:eastAsia="Times New Roman" w:hAnsi="Verdana" w:cs="Times New Roman"/>
          <w:color w:val="000000"/>
          <w:sz w:val="18"/>
          <w:szCs w:val="18"/>
          <w:u w:val="single"/>
          <w:shd w:val="clear" w:color="auto" w:fill="B3D9E2"/>
          <w:lang w:eastAsia="es-ES"/>
        </w:rPr>
        <w:t>DIRECTRICES PARA MOVILES DE ATENCION Y TRASLADO SANITARIO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En cumplimiento de la Resolución 50/95, y considerando la recopilación de los antecedentes brindados por las experiencias sectoriales, se ha diseñado una </w:t>
      </w:r>
      <w:proofErr w:type="spellStart"/>
      <w:r w:rsidRPr="00EA468D">
        <w:rPr>
          <w:rFonts w:ascii="Verdana" w:eastAsia="Times New Roman" w:hAnsi="Verdana" w:cs="Times New Roman"/>
          <w:color w:val="000000"/>
          <w:sz w:val="18"/>
          <w:szCs w:val="18"/>
          <w:shd w:val="clear" w:color="auto" w:fill="B3D9E2"/>
          <w:lang w:eastAsia="es-ES"/>
        </w:rPr>
        <w:t>normatización</w:t>
      </w:r>
      <w:proofErr w:type="spellEnd"/>
      <w:r w:rsidRPr="00EA468D">
        <w:rPr>
          <w:rFonts w:ascii="Verdana" w:eastAsia="Times New Roman" w:hAnsi="Verdana" w:cs="Times New Roman"/>
          <w:color w:val="000000"/>
          <w:sz w:val="18"/>
          <w:szCs w:val="18"/>
          <w:shd w:val="clear" w:color="auto" w:fill="B3D9E2"/>
          <w:lang w:eastAsia="es-ES"/>
        </w:rPr>
        <w:t xml:space="preserve"> actualizada y realista de la actividad. Su contenido resulta apropiado para que se puedan coordinar los servicios en el caso que ocurran siniestros, emergencias o catástrofes sin superponer las actividades, lo que hace que ésta norma pueda nuclear proyectos regionales, </w:t>
      </w:r>
      <w:proofErr w:type="gramStart"/>
      <w:r w:rsidRPr="00EA468D">
        <w:rPr>
          <w:rFonts w:ascii="Verdana" w:eastAsia="Times New Roman" w:hAnsi="Verdana" w:cs="Times New Roman"/>
          <w:color w:val="000000"/>
          <w:sz w:val="18"/>
          <w:szCs w:val="18"/>
          <w:shd w:val="clear" w:color="auto" w:fill="B3D9E2"/>
          <w:lang w:eastAsia="es-ES"/>
        </w:rPr>
        <w:t>¡</w:t>
      </w:r>
      <w:proofErr w:type="spellStart"/>
      <w:proofErr w:type="gramEnd"/>
      <w:r w:rsidRPr="00EA468D">
        <w:rPr>
          <w:rFonts w:ascii="Verdana" w:eastAsia="Times New Roman" w:hAnsi="Verdana" w:cs="Times New Roman"/>
          <w:color w:val="000000"/>
          <w:sz w:val="18"/>
          <w:szCs w:val="18"/>
          <w:shd w:val="clear" w:color="auto" w:fill="B3D9E2"/>
          <w:lang w:eastAsia="es-ES"/>
        </w:rPr>
        <w:t>nterprovinciales</w:t>
      </w:r>
      <w:proofErr w:type="spellEnd"/>
      <w:r w:rsidRPr="00EA468D">
        <w:rPr>
          <w:rFonts w:ascii="Verdana" w:eastAsia="Times New Roman" w:hAnsi="Verdana" w:cs="Times New Roman"/>
          <w:color w:val="000000"/>
          <w:sz w:val="18"/>
          <w:szCs w:val="18"/>
          <w:shd w:val="clear" w:color="auto" w:fill="B3D9E2"/>
          <w:lang w:eastAsia="es-ES"/>
        </w:rPr>
        <w:t xml:space="preserve"> y nacionales.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Se estima conveniente que las ambulancias sean terrestres, aéreas o acuáticas; integren sistemas de atención médica </w:t>
      </w:r>
      <w:proofErr w:type="spellStart"/>
      <w:r w:rsidRPr="00EA468D">
        <w:rPr>
          <w:rFonts w:ascii="Verdana" w:eastAsia="Times New Roman" w:hAnsi="Verdana" w:cs="Times New Roman"/>
          <w:color w:val="000000"/>
          <w:sz w:val="18"/>
          <w:szCs w:val="18"/>
          <w:shd w:val="clear" w:color="auto" w:fill="B3D9E2"/>
          <w:lang w:eastAsia="es-ES"/>
        </w:rPr>
        <w:t>extrahospitalarios</w:t>
      </w:r>
      <w:proofErr w:type="spellEnd"/>
      <w:r w:rsidRPr="00EA468D">
        <w:rPr>
          <w:rFonts w:ascii="Verdana" w:eastAsia="Times New Roman" w:hAnsi="Verdana" w:cs="Times New Roman"/>
          <w:color w:val="000000"/>
          <w:sz w:val="18"/>
          <w:szCs w:val="18"/>
          <w:shd w:val="clear" w:color="auto" w:fill="B3D9E2"/>
          <w:lang w:eastAsia="es-ES"/>
        </w:rPr>
        <w:t>, de los cuales se identifican tres subsistemas: Emergencias Médicas, Traslados Programados y Consulta Médica Domiciliaria. El desarrollo de los mismos puede contar con diferentes grados de complejidad, pero ninguno de ellos puede estar fuera de la norma habilitante que permita ofrecer a la comunidad un sistema de atención pre y post-hospitalario en el que se garantice la calidad de la atención médica.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Pr>
          <w:rFonts w:ascii="Times New Roman" w:eastAsia="Times New Roman" w:hAnsi="Times New Roman" w:cs="Times New Roman"/>
          <w:noProof/>
          <w:sz w:val="24"/>
          <w:szCs w:val="24"/>
          <w:lang w:eastAsia="es-ES"/>
        </w:rPr>
        <w:drawing>
          <wp:inline distT="0" distB="0" distL="0" distR="0">
            <wp:extent cx="4324350" cy="200025"/>
            <wp:effectExtent l="0" t="0" r="0" b="9525"/>
            <wp:docPr id="6" name="Imagen 6" descr="http://servicios.infoleg.gob.ar/infolegInternet/anexos/275000-279999/277148/res906anex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vicios.infoleg.gob.ar/infolegInternet/anexos/275000-279999/277148/res906anex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00025"/>
                    </a:xfrm>
                    <a:prstGeom prst="rect">
                      <a:avLst/>
                    </a:prstGeom>
                    <a:noFill/>
                    <a:ln>
                      <a:noFill/>
                    </a:ln>
                  </pic:spPr>
                </pic:pic>
              </a:graphicData>
            </a:graphic>
          </wp:inline>
        </w:drawing>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Ambulancia: Es un vehículo diseñado para traslado de pacientes y provisión de atención médica </w:t>
      </w:r>
      <w:proofErr w:type="spellStart"/>
      <w:r w:rsidRPr="00EA468D">
        <w:rPr>
          <w:rFonts w:ascii="Verdana" w:eastAsia="Times New Roman" w:hAnsi="Verdana" w:cs="Times New Roman"/>
          <w:color w:val="000000"/>
          <w:sz w:val="18"/>
          <w:szCs w:val="18"/>
          <w:shd w:val="clear" w:color="auto" w:fill="B3D9E2"/>
          <w:lang w:eastAsia="es-ES"/>
        </w:rPr>
        <w:t>extrahospitalaria</w:t>
      </w:r>
      <w:proofErr w:type="spellEnd"/>
      <w:r w:rsidRPr="00EA468D">
        <w:rPr>
          <w:rFonts w:ascii="Verdana" w:eastAsia="Times New Roman" w:hAnsi="Verdana" w:cs="Times New Roman"/>
          <w:color w:val="000000"/>
          <w:sz w:val="18"/>
          <w:szCs w:val="18"/>
          <w:shd w:val="clear" w:color="auto" w:fill="B3D9E2"/>
          <w:lang w:eastAsia="es-ES"/>
        </w:rPr>
        <w:t xml:space="preserve">. Debe necesariamente formar parte de un sistema de atención médica </w:t>
      </w:r>
      <w:proofErr w:type="spellStart"/>
      <w:r w:rsidRPr="00EA468D">
        <w:rPr>
          <w:rFonts w:ascii="Verdana" w:eastAsia="Times New Roman" w:hAnsi="Verdana" w:cs="Times New Roman"/>
          <w:color w:val="000000"/>
          <w:sz w:val="18"/>
          <w:szCs w:val="18"/>
          <w:shd w:val="clear" w:color="auto" w:fill="B3D9E2"/>
          <w:lang w:eastAsia="es-ES"/>
        </w:rPr>
        <w:t>extrahospitalaria</w:t>
      </w:r>
      <w:proofErr w:type="spellEnd"/>
      <w:r w:rsidRPr="00EA468D">
        <w:rPr>
          <w:rFonts w:ascii="Verdana" w:eastAsia="Times New Roman" w:hAnsi="Verdana" w:cs="Times New Roman"/>
          <w:color w:val="000000"/>
          <w:sz w:val="18"/>
          <w:szCs w:val="18"/>
          <w:shd w:val="clear" w:color="auto" w:fill="B3D9E2"/>
          <w:lang w:eastAsia="es-ES"/>
        </w:rPr>
        <w:t xml:space="preserve"> que respalde su operatoria.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 xml:space="preserve">Sistema de atención médica </w:t>
      </w:r>
      <w:proofErr w:type="spellStart"/>
      <w:proofErr w:type="gramStart"/>
      <w:r w:rsidRPr="00EA468D">
        <w:rPr>
          <w:rFonts w:ascii="Verdana" w:eastAsia="Times New Roman" w:hAnsi="Verdana" w:cs="Times New Roman"/>
          <w:b/>
          <w:bCs/>
          <w:color w:val="000000"/>
          <w:sz w:val="18"/>
          <w:szCs w:val="18"/>
          <w:shd w:val="clear" w:color="auto" w:fill="B3D9E2"/>
          <w:lang w:eastAsia="es-ES"/>
        </w:rPr>
        <w:t>extrahospitalaria</w:t>
      </w:r>
      <w:proofErr w:type="spellEnd"/>
      <w:r w:rsidRPr="00EA468D">
        <w:rPr>
          <w:rFonts w:ascii="Verdana" w:eastAsia="Times New Roman" w:hAnsi="Verdana" w:cs="Times New Roman"/>
          <w:b/>
          <w:bCs/>
          <w:color w:val="000000"/>
          <w:sz w:val="18"/>
          <w:szCs w:val="18"/>
          <w:shd w:val="clear" w:color="auto" w:fill="B3D9E2"/>
          <w:lang w:eastAsia="es-ES"/>
        </w:rPr>
        <w:t xml:space="preserve"> :</w:t>
      </w:r>
      <w:proofErr w:type="gram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 </w:t>
      </w:r>
      <w:r w:rsidRPr="00EA468D">
        <w:rPr>
          <w:rFonts w:ascii="Verdana" w:eastAsia="Times New Roman" w:hAnsi="Verdana" w:cs="Times New Roman"/>
          <w:color w:val="000000"/>
          <w:sz w:val="18"/>
          <w:szCs w:val="18"/>
          <w:u w:val="single"/>
          <w:shd w:val="clear" w:color="auto" w:fill="B3D9E2"/>
          <w:lang w:eastAsia="es-ES"/>
        </w:rPr>
        <w:t>Servicio de Emergencias Médicas:</w:t>
      </w:r>
      <w:r w:rsidRPr="00EA468D">
        <w:rPr>
          <w:rFonts w:ascii="Verdana" w:eastAsia="Times New Roman" w:hAnsi="Verdana" w:cs="Times New Roman"/>
          <w:color w:val="000000"/>
          <w:sz w:val="18"/>
          <w:szCs w:val="18"/>
          <w:shd w:val="clear" w:color="auto" w:fill="B3D9E2"/>
          <w:lang w:eastAsia="es-ES"/>
        </w:rPr>
        <w:t xml:space="preserve"> Organización de recursos físicos y humanos coordinados </w:t>
      </w:r>
      <w:r w:rsidRPr="00EA468D">
        <w:rPr>
          <w:rFonts w:ascii="Verdana" w:eastAsia="Times New Roman" w:hAnsi="Verdana" w:cs="Times New Roman"/>
          <w:color w:val="000000"/>
          <w:sz w:val="18"/>
          <w:szCs w:val="18"/>
          <w:shd w:val="clear" w:color="auto" w:fill="B3D9E2"/>
          <w:lang w:eastAsia="es-ES"/>
        </w:rPr>
        <w:lastRenderedPageBreak/>
        <w:t>para implementar la asistencia de pacientes en situaciones críticas, con riesgo de vida real (emergencias) o potencial (urgencias) y en el lugar donde circunstancialmente se encuentra.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Los sistemas de emergencia atienden emergencias y urgencias.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u w:val="single"/>
          <w:lang w:eastAsia="es-ES"/>
        </w:rPr>
        <w:br/>
      </w:r>
      <w:r w:rsidRPr="00EA468D">
        <w:rPr>
          <w:rFonts w:ascii="Verdana" w:eastAsia="Times New Roman" w:hAnsi="Verdana" w:cs="Times New Roman"/>
          <w:color w:val="000000"/>
          <w:sz w:val="18"/>
          <w:szCs w:val="18"/>
          <w:u w:val="single"/>
          <w:shd w:val="clear" w:color="auto" w:fill="B3D9E2"/>
          <w:lang w:eastAsia="es-ES"/>
        </w:rPr>
        <w:t>Emergencias:</w:t>
      </w:r>
      <w:r w:rsidRPr="00EA468D">
        <w:rPr>
          <w:rFonts w:ascii="Verdana" w:eastAsia="Times New Roman" w:hAnsi="Verdana" w:cs="Times New Roman"/>
          <w:color w:val="000000"/>
          <w:sz w:val="18"/>
          <w:szCs w:val="18"/>
          <w:shd w:val="clear" w:color="auto" w:fill="B3D9E2"/>
          <w:lang w:eastAsia="es-ES"/>
        </w:rPr>
        <w:t> son situaciones de riesgo de vida real que requieren asistencia médica en forma inminente. Todo sistema llamado de emergencias médicas debe cumplir con este requisito.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u w:val="single"/>
          <w:shd w:val="clear" w:color="auto" w:fill="B3D9E2"/>
          <w:lang w:eastAsia="es-ES"/>
        </w:rPr>
        <w:t>Urgencia:</w:t>
      </w:r>
      <w:r w:rsidRPr="00EA468D">
        <w:rPr>
          <w:rFonts w:ascii="Verdana" w:eastAsia="Times New Roman" w:hAnsi="Verdana" w:cs="Times New Roman"/>
          <w:color w:val="000000"/>
          <w:sz w:val="18"/>
          <w:szCs w:val="18"/>
          <w:shd w:val="clear" w:color="auto" w:fill="B3D9E2"/>
          <w:lang w:eastAsia="es-ES"/>
        </w:rPr>
        <w:t> Es una situación de riesgo de vida potencial que requiere atención médica a la brevedad.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b) </w:t>
      </w:r>
      <w:r w:rsidRPr="00EA468D">
        <w:rPr>
          <w:rFonts w:ascii="Verdana" w:eastAsia="Times New Roman" w:hAnsi="Verdana" w:cs="Times New Roman"/>
          <w:color w:val="000000"/>
          <w:sz w:val="18"/>
          <w:szCs w:val="18"/>
          <w:u w:val="single"/>
          <w:shd w:val="clear" w:color="auto" w:fill="B3D9E2"/>
          <w:lang w:eastAsia="es-ES"/>
        </w:rPr>
        <w:t>Servicio de Traslados Terrestres Programados:</w:t>
      </w:r>
      <w:r w:rsidRPr="00EA468D">
        <w:rPr>
          <w:rFonts w:ascii="Verdana" w:eastAsia="Times New Roman" w:hAnsi="Verdana" w:cs="Times New Roman"/>
          <w:color w:val="000000"/>
          <w:sz w:val="18"/>
          <w:szCs w:val="18"/>
          <w:shd w:val="clear" w:color="auto" w:fill="B3D9E2"/>
          <w:lang w:eastAsia="es-ES"/>
        </w:rPr>
        <w:t> Organización de recursos físicos y humanos coordinados para implementar el transporte de pacientes de un punto a otro con distintos niveles de complejidad, en condiciones de seguridad acordes a los requerimientos del estado clínico del paciente.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Los traslados terrestres programados se clasifican en traslado de pacientes de alto riesgo y de bajo riesgo. Es de alto riesgo: todo paciente en situación hemodinámica inestable, descompensado o con patología que entraña un elevado riesgo de complicaciones, por lo tanto debe ser trasladado en condiciones de seguridad y con los recursos adecuados para no agravar el estado clínico. Se considera de bajo riesgo: paciente estable, compensado o con discapacidad, que no requiere elementos de soporte vital.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c) </w:t>
      </w:r>
      <w:r w:rsidRPr="00EA468D">
        <w:rPr>
          <w:rFonts w:ascii="Verdana" w:eastAsia="Times New Roman" w:hAnsi="Verdana" w:cs="Times New Roman"/>
          <w:color w:val="000000"/>
          <w:sz w:val="18"/>
          <w:szCs w:val="18"/>
          <w:u w:val="single"/>
          <w:shd w:val="clear" w:color="auto" w:fill="B3D9E2"/>
          <w:lang w:eastAsia="es-ES"/>
        </w:rPr>
        <w:t>Servicio de Consultas Médicas Domiciliarias:</w:t>
      </w:r>
      <w:r w:rsidRPr="00EA468D">
        <w:rPr>
          <w:rFonts w:ascii="Verdana" w:eastAsia="Times New Roman" w:hAnsi="Verdana" w:cs="Times New Roman"/>
          <w:color w:val="000000"/>
          <w:sz w:val="18"/>
          <w:szCs w:val="18"/>
          <w:shd w:val="clear" w:color="auto" w:fill="B3D9E2"/>
          <w:lang w:eastAsia="es-ES"/>
        </w:rPr>
        <w:t> Organización de recursos físicos y humanos orientados a efectuar consultas médicas en el domicilio del paciente que, a priori, no presentan riesgo de vida ni evidencian necesidad de concurrir a un centro de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Estos no requieren ambulancias con el concepto anteriormente vertido. Los móviles pueden estar destinados a consultas clínicas de adultos, consulta pediátrica, consultas médicas especializadas o constituir unidades móviles de servicios (consultorios odontológicos, laboratorio de análisis clínicos, </w:t>
      </w:r>
      <w:proofErr w:type="spellStart"/>
      <w:r w:rsidRPr="00EA468D">
        <w:rPr>
          <w:rFonts w:ascii="Verdana" w:eastAsia="Times New Roman" w:hAnsi="Verdana" w:cs="Times New Roman"/>
          <w:color w:val="000000"/>
          <w:sz w:val="18"/>
          <w:szCs w:val="18"/>
          <w:shd w:val="clear" w:color="auto" w:fill="B3D9E2"/>
          <w:lang w:eastAsia="es-ES"/>
        </w:rPr>
        <w:t>vacunatorio</w:t>
      </w:r>
      <w:proofErr w:type="spellEnd"/>
      <w:r w:rsidRPr="00EA468D">
        <w:rPr>
          <w:rFonts w:ascii="Verdana" w:eastAsia="Times New Roman" w:hAnsi="Verdana" w:cs="Times New Roman"/>
          <w:color w:val="000000"/>
          <w:sz w:val="18"/>
          <w:szCs w:val="18"/>
          <w:shd w:val="clear" w:color="auto" w:fill="B3D9E2"/>
          <w:lang w:eastAsia="es-ES"/>
        </w:rPr>
        <w:t>, servicios radiológicos catastrales, etc.).</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Pr>
          <w:rFonts w:ascii="Times New Roman" w:eastAsia="Times New Roman" w:hAnsi="Times New Roman" w:cs="Times New Roman"/>
          <w:noProof/>
          <w:sz w:val="24"/>
          <w:szCs w:val="24"/>
          <w:lang w:eastAsia="es-ES"/>
        </w:rPr>
        <w:drawing>
          <wp:inline distT="0" distB="0" distL="0" distR="0">
            <wp:extent cx="4324350" cy="438150"/>
            <wp:effectExtent l="0" t="0" r="0" b="0"/>
            <wp:docPr id="5" name="Imagen 5" descr="http://servicios.infoleg.gob.ar/infolegInternet/anexos/275000-279999/277148/res906anex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rvicios.infoleg.gob.ar/infolegInternet/anexos/275000-279999/277148/res906anexo-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438150"/>
                    </a:xfrm>
                    <a:prstGeom prst="rect">
                      <a:avLst/>
                    </a:prstGeom>
                    <a:noFill/>
                    <a:ln>
                      <a:noFill/>
                    </a:ln>
                  </pic:spPr>
                </pic:pic>
              </a:graphicData>
            </a:graphic>
          </wp:inline>
        </w:drawing>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Todo sistema de emergencia </w:t>
      </w:r>
      <w:proofErr w:type="spellStart"/>
      <w:r w:rsidRPr="00EA468D">
        <w:rPr>
          <w:rFonts w:ascii="Verdana" w:eastAsia="Times New Roman" w:hAnsi="Verdana" w:cs="Times New Roman"/>
          <w:color w:val="000000"/>
          <w:sz w:val="18"/>
          <w:szCs w:val="18"/>
          <w:shd w:val="clear" w:color="auto" w:fill="B3D9E2"/>
          <w:lang w:eastAsia="es-ES"/>
        </w:rPr>
        <w:t>extrahospitalaria</w:t>
      </w:r>
      <w:proofErr w:type="spellEnd"/>
      <w:r w:rsidRPr="00EA468D">
        <w:rPr>
          <w:rFonts w:ascii="Verdana" w:eastAsia="Times New Roman" w:hAnsi="Verdana" w:cs="Times New Roman"/>
          <w:color w:val="000000"/>
          <w:sz w:val="18"/>
          <w:szCs w:val="18"/>
          <w:shd w:val="clear" w:color="auto" w:fill="B3D9E2"/>
          <w:lang w:eastAsia="es-ES"/>
        </w:rPr>
        <w:t xml:space="preserve"> debe contar con un esquema operativo, dividido en dos </w:t>
      </w:r>
      <w:proofErr w:type="gramStart"/>
      <w:r w:rsidRPr="00EA468D">
        <w:rPr>
          <w:rFonts w:ascii="Verdana" w:eastAsia="Times New Roman" w:hAnsi="Verdana" w:cs="Times New Roman"/>
          <w:color w:val="000000"/>
          <w:sz w:val="18"/>
          <w:szCs w:val="18"/>
          <w:shd w:val="clear" w:color="auto" w:fill="B3D9E2"/>
          <w:lang w:eastAsia="es-ES"/>
        </w:rPr>
        <w:t>áreas :</w:t>
      </w:r>
      <w:proofErr w:type="gramEnd"/>
      <w:r w:rsidRPr="00EA468D">
        <w:rPr>
          <w:rFonts w:ascii="Verdana" w:eastAsia="Times New Roman" w:hAnsi="Verdana" w:cs="Times New Roman"/>
          <w:color w:val="000000"/>
          <w:sz w:val="18"/>
          <w:szCs w:val="18"/>
          <w:shd w:val="clear" w:color="auto" w:fill="B3D9E2"/>
          <w:lang w:eastAsia="es-ES"/>
        </w:rPr>
        <w:t xml:space="preserve"> área de operaciones y área asistencial.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área de operaciones es la organización de recursos humanos, físicos y equipamiento a cuyo cargo se encuentra la operatividad del sistema.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El área asistencial es la organización de recursos humanos, físicos y equipamiento con el objetivo de cumplir adecuadamente las actividades médicas asistenciales </w:t>
      </w:r>
      <w:proofErr w:type="spellStart"/>
      <w:r w:rsidRPr="00EA468D">
        <w:rPr>
          <w:rFonts w:ascii="Verdana" w:eastAsia="Times New Roman" w:hAnsi="Verdana" w:cs="Times New Roman"/>
          <w:color w:val="000000"/>
          <w:sz w:val="18"/>
          <w:szCs w:val="18"/>
          <w:shd w:val="clear" w:color="auto" w:fill="B3D9E2"/>
          <w:lang w:eastAsia="es-ES"/>
        </w:rPr>
        <w:t>extrahospitalarias</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El Sistema de Traslados </w:t>
      </w:r>
      <w:proofErr w:type="spellStart"/>
      <w:r w:rsidRPr="00EA468D">
        <w:rPr>
          <w:rFonts w:ascii="Verdana" w:eastAsia="Times New Roman" w:hAnsi="Verdana" w:cs="Times New Roman"/>
          <w:color w:val="000000"/>
          <w:sz w:val="18"/>
          <w:szCs w:val="18"/>
          <w:shd w:val="clear" w:color="auto" w:fill="B3D9E2"/>
          <w:lang w:eastAsia="es-ES"/>
        </w:rPr>
        <w:t>Extrahospitalarias</w:t>
      </w:r>
      <w:proofErr w:type="spellEnd"/>
      <w:r w:rsidRPr="00EA468D">
        <w:rPr>
          <w:rFonts w:ascii="Verdana" w:eastAsia="Times New Roman" w:hAnsi="Verdana" w:cs="Times New Roman"/>
          <w:color w:val="000000"/>
          <w:sz w:val="18"/>
          <w:szCs w:val="18"/>
          <w:shd w:val="clear" w:color="auto" w:fill="B3D9E2"/>
          <w:lang w:eastAsia="es-ES"/>
        </w:rPr>
        <w:t xml:space="preserve"> tendrá una base operativa que podrá ser independiente de un establecimiento de salud habilitado o bien podrá estar incorporado a la estructura física del mismo. En ambos casos estos establecimientos deberán cumplimentar los requisitos establecidos en la normativa jurisdiccional aplicable.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A - DEL ÁREA DE OPERACIONES: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Por cada base operativa de Traslados deberá contar como mínimo con dos (2) unidades </w:t>
      </w:r>
      <w:proofErr w:type="spellStart"/>
      <w:r w:rsidRPr="00EA468D">
        <w:rPr>
          <w:rFonts w:ascii="Verdana" w:eastAsia="Times New Roman" w:hAnsi="Verdana" w:cs="Times New Roman"/>
          <w:color w:val="000000"/>
          <w:sz w:val="18"/>
          <w:szCs w:val="18"/>
          <w:shd w:val="clear" w:color="auto" w:fill="B3D9E2"/>
          <w:lang w:eastAsia="es-ES"/>
        </w:rPr>
        <w:t>móviles</w:t>
      </w:r>
      <w:proofErr w:type="gramStart"/>
      <w:r w:rsidRPr="00EA468D">
        <w:rPr>
          <w:rFonts w:ascii="Verdana" w:eastAsia="Times New Roman" w:hAnsi="Verdana" w:cs="Times New Roman"/>
          <w:color w:val="000000"/>
          <w:sz w:val="18"/>
          <w:szCs w:val="18"/>
          <w:shd w:val="clear" w:color="auto" w:fill="B3D9E2"/>
          <w:lang w:eastAsia="es-ES"/>
        </w:rPr>
        <w:t>,uno</w:t>
      </w:r>
      <w:proofErr w:type="spellEnd"/>
      <w:proofErr w:type="gramEnd"/>
      <w:r w:rsidRPr="00EA468D">
        <w:rPr>
          <w:rFonts w:ascii="Verdana" w:eastAsia="Times New Roman" w:hAnsi="Verdana" w:cs="Times New Roman"/>
          <w:color w:val="000000"/>
          <w:sz w:val="18"/>
          <w:szCs w:val="18"/>
          <w:shd w:val="clear" w:color="auto" w:fill="B3D9E2"/>
          <w:lang w:eastAsia="es-ES"/>
        </w:rPr>
        <w:t xml:space="preserve"> de los equipos deberá ser UTIM, para trasladar el profesional al lugar de </w:t>
      </w:r>
      <w:r w:rsidRPr="00EA468D">
        <w:rPr>
          <w:rFonts w:ascii="Verdana" w:eastAsia="Times New Roman" w:hAnsi="Verdana" w:cs="Times New Roman"/>
          <w:color w:val="000000"/>
          <w:sz w:val="18"/>
          <w:szCs w:val="18"/>
          <w:shd w:val="clear" w:color="auto" w:fill="B3D9E2"/>
          <w:lang w:eastAsia="es-ES"/>
        </w:rPr>
        <w:lastRenderedPageBreak/>
        <w:t>asistencia, los cuales deberán ser habilitados al efecto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HUMANO: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Debe contar con un Director Médico preferentemente con la especialidad de </w:t>
      </w:r>
      <w:proofErr w:type="spellStart"/>
      <w:r w:rsidRPr="00EA468D">
        <w:rPr>
          <w:rFonts w:ascii="Verdana" w:eastAsia="Times New Roman" w:hAnsi="Verdana" w:cs="Times New Roman"/>
          <w:color w:val="000000"/>
          <w:sz w:val="18"/>
          <w:szCs w:val="18"/>
          <w:shd w:val="clear" w:color="auto" w:fill="B3D9E2"/>
          <w:lang w:eastAsia="es-ES"/>
        </w:rPr>
        <w:t>emergentología</w:t>
      </w:r>
      <w:proofErr w:type="spellEnd"/>
      <w:r w:rsidRPr="00EA468D">
        <w:rPr>
          <w:rFonts w:ascii="Verdana" w:eastAsia="Times New Roman" w:hAnsi="Verdana" w:cs="Times New Roman"/>
          <w:color w:val="000000"/>
          <w:sz w:val="18"/>
          <w:szCs w:val="18"/>
          <w:shd w:val="clear" w:color="auto" w:fill="B3D9E2"/>
          <w:lang w:eastAsia="es-ES"/>
        </w:rPr>
        <w:t xml:space="preserve"> registrada ante la autoridad sanitaria o en su defecto acreditar experiencia previa en dicha actividad . En el caso que el área de operaciones dependa de un hospital (público, privado o mixto), la Dirección de la misma será responsabilidad del Director del mismo, siendo responsable por el incumplimiento de la presente.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(Contará con personal a cargo del despacho y recepción. La recepción efectúa el interrogatorio telefónico, la categorización del paciente por riesgo (emergencia o urgencia) y deben estar entrenados para dar las instrucciones de </w:t>
      </w:r>
      <w:proofErr w:type="spellStart"/>
      <w:r w:rsidRPr="00EA468D">
        <w:rPr>
          <w:rFonts w:ascii="Verdana" w:eastAsia="Times New Roman" w:hAnsi="Verdana" w:cs="Times New Roman"/>
          <w:color w:val="000000"/>
          <w:sz w:val="18"/>
          <w:szCs w:val="18"/>
          <w:shd w:val="clear" w:color="auto" w:fill="B3D9E2"/>
          <w:lang w:eastAsia="es-ES"/>
        </w:rPr>
        <w:t>prearribo</w:t>
      </w:r>
      <w:proofErr w:type="spellEnd"/>
      <w:r w:rsidRPr="00EA468D">
        <w:rPr>
          <w:rFonts w:ascii="Verdana" w:eastAsia="Times New Roman" w:hAnsi="Verdana" w:cs="Times New Roman"/>
          <w:color w:val="000000"/>
          <w:sz w:val="18"/>
          <w:szCs w:val="18"/>
          <w:shd w:val="clear" w:color="auto" w:fill="B3D9E2"/>
          <w:lang w:eastAsia="es-ES"/>
        </w:rPr>
        <w:t>. El despachador estará capacitado para el despacho radial, la coordinación logística y provisión de recursos.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PLANTA FÍSICA: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Debe poseer central de recepción y despacho la cual tendrá como misión la toma, asignación y coordinación de cada una de las prestaciones, y el registro de la información (tiempos operativos, antecedentes del paciente, etc.) como así también será el lugar de estar del personal y de pertenencia de los móviles que operan en la zona.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Independientemente de que esté o no dentro del ámbito de un establecimiento, deberá contar con las siguientes características físicas y/o equipamiento: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Oficina adecuada para la recepción de llamados y centro de comunicación, provisto como mínimo de dos (2) líneas rotativas telefónicas propias, como así también equipo VHF, UHF y/u otros acordes a las necesidades para la comunicación con las bases operativas, los móviles y/o los distintos integrantes del sistema;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Sala de estar, baños con ducha, dormitorios y office;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 contar con la habilitación municipal o jurisdiccional que corresponda.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Podrá optarse por contar con una central de despacho y una base operativa central separadas físicamente, en cuyo caso deberá garantizarse la comunicación entre las mismas mediante líneas telefónicas, equipo de comunicación VHF, UHF y/u otros acordes a las necesidades.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Podrá contar con bases operativas accesorias, las cuales deben reunir los requisitos mencionados en los puntos 2 y 3 del punto 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EQUIPAMIENTO: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Debe contar </w:t>
      </w:r>
      <w:proofErr w:type="gramStart"/>
      <w:r w:rsidRPr="00EA468D">
        <w:rPr>
          <w:rFonts w:ascii="Verdana" w:eastAsia="Times New Roman" w:hAnsi="Verdana" w:cs="Times New Roman"/>
          <w:color w:val="000000"/>
          <w:sz w:val="18"/>
          <w:szCs w:val="18"/>
          <w:shd w:val="clear" w:color="auto" w:fill="B3D9E2"/>
          <w:lang w:eastAsia="es-ES"/>
        </w:rPr>
        <w:t>con :</w:t>
      </w:r>
      <w:proofErr w:type="gram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Sistema computarizado con Software diseñado para centrales de despacho.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Sistema telefónico central que permita el acceso rápido a quien solicita el servicio.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Sistema de comunicaciones radiales entre el despacho y las unidades móviles o periféricas, debiendo utilizar las frecuencias que otorgue el ente nacional responsable (frecuencia de servicios de emergencia).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Sistema de grabación </w:t>
      </w:r>
      <w:proofErr w:type="gramStart"/>
      <w:r w:rsidRPr="00EA468D">
        <w:rPr>
          <w:rFonts w:ascii="Verdana" w:eastAsia="Times New Roman" w:hAnsi="Verdana" w:cs="Times New Roman"/>
          <w:color w:val="000000"/>
          <w:sz w:val="18"/>
          <w:szCs w:val="18"/>
          <w:shd w:val="clear" w:color="auto" w:fill="B3D9E2"/>
          <w:lang w:eastAsia="es-ES"/>
        </w:rPr>
        <w:t>continua</w:t>
      </w:r>
      <w:proofErr w:type="gramEnd"/>
      <w:r w:rsidRPr="00EA468D">
        <w:rPr>
          <w:rFonts w:ascii="Verdana" w:eastAsia="Times New Roman" w:hAnsi="Verdana" w:cs="Times New Roman"/>
          <w:color w:val="000000"/>
          <w:sz w:val="18"/>
          <w:szCs w:val="18"/>
          <w:shd w:val="clear" w:color="auto" w:fill="B3D9E2"/>
          <w:lang w:eastAsia="es-ES"/>
        </w:rPr>
        <w:t xml:space="preserve"> de las comunicaciones telefónicas y en forma optativa de </w:t>
      </w:r>
      <w:r w:rsidRPr="00EA468D">
        <w:rPr>
          <w:rFonts w:ascii="Verdana" w:eastAsia="Times New Roman" w:hAnsi="Verdana" w:cs="Times New Roman"/>
          <w:color w:val="000000"/>
          <w:sz w:val="18"/>
          <w:szCs w:val="18"/>
          <w:shd w:val="clear" w:color="auto" w:fill="B3D9E2"/>
          <w:lang w:eastAsia="es-ES"/>
        </w:rPr>
        <w:lastRenderedPageBreak/>
        <w:t>las radiales.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Sistema generador autónomo de electricidad para casos de caídas de </w:t>
      </w:r>
      <w:proofErr w:type="gramStart"/>
      <w:r w:rsidRPr="00EA468D">
        <w:rPr>
          <w:rFonts w:ascii="Verdana" w:eastAsia="Times New Roman" w:hAnsi="Verdana" w:cs="Times New Roman"/>
          <w:color w:val="000000"/>
          <w:sz w:val="18"/>
          <w:szCs w:val="18"/>
          <w:shd w:val="clear" w:color="auto" w:fill="B3D9E2"/>
          <w:lang w:eastAsia="es-ES"/>
        </w:rPr>
        <w:t>tensión .</w:t>
      </w:r>
      <w:proofErr w:type="gram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 xml:space="preserve">B - DEL ÁREA </w:t>
      </w:r>
      <w:proofErr w:type="gramStart"/>
      <w:r w:rsidRPr="00EA468D">
        <w:rPr>
          <w:rFonts w:ascii="Verdana" w:eastAsia="Times New Roman" w:hAnsi="Verdana" w:cs="Times New Roman"/>
          <w:b/>
          <w:bCs/>
          <w:color w:val="000000"/>
          <w:sz w:val="18"/>
          <w:szCs w:val="18"/>
          <w:u w:val="single"/>
          <w:shd w:val="clear" w:color="auto" w:fill="B3D9E2"/>
          <w:lang w:eastAsia="es-ES"/>
        </w:rPr>
        <w:t>ASISTENCIAL :</w:t>
      </w:r>
      <w:proofErr w:type="gramEnd"/>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RECURSO HUMANO :</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Este dependerá del tipo de móvil y del tipo de paciente objeto del traslado </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FÍSICO: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AMBULANCIA: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La habilitación de la ambulancia con su complejidad correspondiente será efectuada por la autoridad sanitaria jurisdiccional La unidad móvil deberá cumplir con la verificación técnico-vehicular donde está radicada. Estas ambulancias, así habilitadas, podrán trasladar pacientes hacia otra provincia cumpliendo con las normas de </w:t>
      </w:r>
      <w:proofErr w:type="spellStart"/>
      <w:r w:rsidRPr="00EA468D">
        <w:rPr>
          <w:rFonts w:ascii="Verdana" w:eastAsia="Times New Roman" w:hAnsi="Verdana" w:cs="Times New Roman"/>
          <w:color w:val="000000"/>
          <w:sz w:val="18"/>
          <w:szCs w:val="18"/>
          <w:shd w:val="clear" w:color="auto" w:fill="B3D9E2"/>
          <w:lang w:eastAsia="es-ES"/>
        </w:rPr>
        <w:t>transitabilidad</w:t>
      </w:r>
      <w:proofErr w:type="spellEnd"/>
      <w:r w:rsidRPr="00EA468D">
        <w:rPr>
          <w:rFonts w:ascii="Verdana" w:eastAsia="Times New Roman" w:hAnsi="Verdana" w:cs="Times New Roman"/>
          <w:color w:val="000000"/>
          <w:sz w:val="18"/>
          <w:szCs w:val="18"/>
          <w:shd w:val="clear" w:color="auto" w:fill="B3D9E2"/>
          <w:lang w:eastAsia="es-ES"/>
        </w:rPr>
        <w:t xml:space="preserve"> de cada jurisdicción y deberá poseer la documentación original que avale la identificación del paciente, motivo del traslado, establecimiento que deriva y receptor final, debiendo contar con las autorizaciones que correspondan.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Los móviles de traslado sea cual fuere el tipo de móvil y el tipo de traslado que realicen, no podrán exceder los 10 años de antigüedad desde su </w:t>
      </w:r>
      <w:proofErr w:type="spellStart"/>
      <w:r w:rsidRPr="00EA468D">
        <w:rPr>
          <w:rFonts w:ascii="Verdana" w:eastAsia="Times New Roman" w:hAnsi="Verdana" w:cs="Times New Roman"/>
          <w:color w:val="000000"/>
          <w:sz w:val="18"/>
          <w:szCs w:val="18"/>
          <w:shd w:val="clear" w:color="auto" w:fill="B3D9E2"/>
          <w:lang w:eastAsia="es-ES"/>
        </w:rPr>
        <w:t>patentamiento</w:t>
      </w:r>
      <w:proofErr w:type="spellEnd"/>
      <w:r w:rsidRPr="00EA468D">
        <w:rPr>
          <w:rFonts w:ascii="Verdana" w:eastAsia="Times New Roman" w:hAnsi="Verdana" w:cs="Times New Roman"/>
          <w:color w:val="000000"/>
          <w:sz w:val="18"/>
          <w:szCs w:val="18"/>
          <w:shd w:val="clear" w:color="auto" w:fill="B3D9E2"/>
          <w:lang w:eastAsia="es-ES"/>
        </w:rPr>
        <w:t xml:space="preserve"> y deberán contar con la Certificación Técnico Vehicular correspondiente a cada Jurisdicción.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Las normas generales que definen una ambulancia así como su complejidad deberán adecuarse a las que con criterio nacional dicte el Ministerio de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CARACTERÍSTICAS GENERALES DE UNA AMBULANCIA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Móvil tipo furgón que debe contar con dos compartimientos comunicados entre </w:t>
      </w:r>
      <w:proofErr w:type="spellStart"/>
      <w:r w:rsidRPr="00EA468D">
        <w:rPr>
          <w:rFonts w:ascii="Verdana" w:eastAsia="Times New Roman" w:hAnsi="Verdana" w:cs="Times New Roman"/>
          <w:color w:val="000000"/>
          <w:sz w:val="18"/>
          <w:szCs w:val="18"/>
          <w:shd w:val="clear" w:color="auto" w:fill="B3D9E2"/>
          <w:lang w:eastAsia="es-ES"/>
        </w:rPr>
        <w:t>si</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Deberá poseer un equipo de radio que permita la comunicación con el despacho del área operativa.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Deberá ser diseñada y construida para permitir la máxima seguridad y confort, de modo que el traslado del paciente no agrave su estado clínico. Para que una ambulancia cumpla su función debe estar equipada con los recursos técnicos y contar con personal entrenado para proveer cuidados médicos adecuados.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-Debe identificarse como tal. El color principal del vehículo debe reunir las condiciones necesarias para su visibilidad y fácil identificación y llevará el emblema de la estrella de la vida en el frente, costado, parte trasera y techo. Identificación exterior con 4 palabras "ambulancia" la inscripción delantera se realizará en sentido inverso para que pueda ser leído por reflexión, debiendo ser legible y adecuarse el tamaño de las letras a las disposiciones vigentes regionales y 4 cruces de la vida.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 contar con señales de prevención lumínicas. El color de las mismas será el que determine la Ley Nacional de Tránsito. Estas señales lumínicas de prevención serán barrales, luces perimetrales y luz para iluminar la escena.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-Los móviles de alta y mediana complejidad deben contar con sirena y altoparlante. Estos accesorios permitirán a los demás conductores reconocerla en la vía pública y ceder el paso.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lastRenderedPageBreak/>
        <w:t xml:space="preserve">- Los móviles que transporten pacientes de bajo riesgo no contarán sirenas. La palabra ambulancia estará presente en el frente (en espejo) y en la puerta trasera, debiendo ser legible y adecuarse el tamaño de las letras a las disposiciones vigentes regionales. Debe identificarse como tal mediante la </w:t>
      </w:r>
      <w:proofErr w:type="spellStart"/>
      <w:r w:rsidRPr="00EA468D">
        <w:rPr>
          <w:rFonts w:ascii="Verdana" w:eastAsia="Times New Roman" w:hAnsi="Verdana" w:cs="Times New Roman"/>
          <w:color w:val="000000"/>
          <w:sz w:val="18"/>
          <w:szCs w:val="18"/>
          <w:shd w:val="clear" w:color="auto" w:fill="B3D9E2"/>
          <w:lang w:eastAsia="es-ES"/>
        </w:rPr>
        <w:t>inspcripción</w:t>
      </w:r>
      <w:proofErr w:type="spellEnd"/>
      <w:r w:rsidRPr="00EA468D">
        <w:rPr>
          <w:rFonts w:ascii="Verdana" w:eastAsia="Times New Roman" w:hAnsi="Verdana" w:cs="Times New Roman"/>
          <w:color w:val="000000"/>
          <w:sz w:val="18"/>
          <w:szCs w:val="18"/>
          <w:shd w:val="clear" w:color="auto" w:fill="B3D9E2"/>
          <w:lang w:eastAsia="es-ES"/>
        </w:rPr>
        <w:t xml:space="preserve"> de la palabra "Ambulancia" por delante y por detrás la inscripción delantera se realizará en sentido inverso para que pueda ser leído por reflexión, debiendo ser legible y adecuarse el tamaño de las letras a las disposiciones vigentes regionales.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En las partes laterales deberá especificar su categorización.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La razón social </w:t>
      </w:r>
      <w:proofErr w:type="gramStart"/>
      <w:r w:rsidRPr="00EA468D">
        <w:rPr>
          <w:rFonts w:ascii="Verdana" w:eastAsia="Times New Roman" w:hAnsi="Verdana" w:cs="Times New Roman"/>
          <w:color w:val="000000"/>
          <w:sz w:val="18"/>
          <w:szCs w:val="18"/>
          <w:shd w:val="clear" w:color="auto" w:fill="B3D9E2"/>
          <w:lang w:eastAsia="es-ES"/>
        </w:rPr>
        <w:t>( empresa</w:t>
      </w:r>
      <w:proofErr w:type="gramEnd"/>
      <w:r w:rsidRPr="00EA468D">
        <w:rPr>
          <w:rFonts w:ascii="Verdana" w:eastAsia="Times New Roman" w:hAnsi="Verdana" w:cs="Times New Roman"/>
          <w:color w:val="000000"/>
          <w:sz w:val="18"/>
          <w:szCs w:val="18"/>
          <w:shd w:val="clear" w:color="auto" w:fill="B3D9E2"/>
          <w:lang w:eastAsia="es-ES"/>
        </w:rPr>
        <w:t xml:space="preserve"> ) puede estar impresa en las puertas delanteras o en las laterales por encima del espacio destinado a señalizar la categorización.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Deberá disponer de asientos para la tripulación y acompañantes con sus respectivos cinturones de seguridad inerciales.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DEL HABITÁCULO DEL </w:t>
      </w:r>
      <w:proofErr w:type="gramStart"/>
      <w:r w:rsidRPr="00EA468D">
        <w:rPr>
          <w:rFonts w:ascii="Verdana" w:eastAsia="Times New Roman" w:hAnsi="Verdana" w:cs="Times New Roman"/>
          <w:color w:val="000000"/>
          <w:sz w:val="18"/>
          <w:szCs w:val="18"/>
          <w:shd w:val="clear" w:color="auto" w:fill="B3D9E2"/>
          <w:lang w:eastAsia="es-ES"/>
        </w:rPr>
        <w:t>PACIENTE :</w:t>
      </w:r>
      <w:proofErr w:type="gram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 acceso debe ser trasero y lateral.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 estar comunicado con la cabina de conducción del móvil.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La cabina del paciente debe tener espacio suficiente que permita traslados en camilla y contar con equipamiento para brindar cuidados médicos en el lugar del accidente y del traslado.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El espacio interior </w:t>
      </w:r>
      <w:proofErr w:type="spellStart"/>
      <w:r w:rsidRPr="00EA468D">
        <w:rPr>
          <w:rFonts w:ascii="Verdana" w:eastAsia="Times New Roman" w:hAnsi="Verdana" w:cs="Times New Roman"/>
          <w:color w:val="000000"/>
          <w:sz w:val="18"/>
          <w:szCs w:val="18"/>
          <w:shd w:val="clear" w:color="auto" w:fill="B3D9E2"/>
          <w:lang w:eastAsia="es-ES"/>
        </w:rPr>
        <w:t>mínímo</w:t>
      </w:r>
      <w:proofErr w:type="spellEnd"/>
      <w:r w:rsidRPr="00EA468D">
        <w:rPr>
          <w:rFonts w:ascii="Verdana" w:eastAsia="Times New Roman" w:hAnsi="Verdana" w:cs="Times New Roman"/>
          <w:color w:val="000000"/>
          <w:sz w:val="18"/>
          <w:szCs w:val="18"/>
          <w:shd w:val="clear" w:color="auto" w:fill="B3D9E2"/>
          <w:lang w:eastAsia="es-ES"/>
        </w:rPr>
        <w:t xml:space="preserve"> debe medir 2.35 m. de largo por 1.50 m de ancho y 1 60 m de alto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Los anaqueles para equipamiento y medicación serán preferentemente de material transparente para permitir la visualización del contenido en su interior o, en su defecto, serán debidamente rotulados para agilizar la búsqueda de elementos.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Si tiene armarios estarán ubicados en el sector lateral izquierdo posterior, con estantes y puertas de cierre magnético y/o trabas para evitar que se abran durante el desplazamiento del móvil. El material será preferentemente de acrílico y con identificación del contenido.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Las superficies interiores deben ser libres de protrusiones.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No deben existir objetos sueltos.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Las paredes y pisos del habitáculo deben ser laminados no porosos, de fácil limpieza y desinfección, con </w:t>
      </w:r>
      <w:proofErr w:type="spellStart"/>
      <w:r w:rsidRPr="00EA468D">
        <w:rPr>
          <w:rFonts w:ascii="Verdana" w:eastAsia="Times New Roman" w:hAnsi="Verdana" w:cs="Times New Roman"/>
          <w:color w:val="000000"/>
          <w:sz w:val="18"/>
          <w:szCs w:val="18"/>
          <w:shd w:val="clear" w:color="auto" w:fill="B3D9E2"/>
          <w:lang w:eastAsia="es-ES"/>
        </w:rPr>
        <w:t>zócalos^anitarios</w:t>
      </w:r>
      <w:proofErr w:type="spellEnd"/>
      <w:r w:rsidRPr="00EA468D">
        <w:rPr>
          <w:rFonts w:ascii="Verdana" w:eastAsia="Times New Roman" w:hAnsi="Verdana" w:cs="Times New Roman"/>
          <w:color w:val="000000"/>
          <w:sz w:val="18"/>
          <w:szCs w:val="18"/>
          <w:shd w:val="clear" w:color="auto" w:fill="B3D9E2"/>
          <w:lang w:eastAsia="es-ES"/>
        </w:rPr>
        <w:t>. El piso debe contar con elementos antideslizantes.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Adecuado control de temperatura, ventilación y aislación </w:t>
      </w:r>
      <w:proofErr w:type="spellStart"/>
      <w:r w:rsidRPr="00EA468D">
        <w:rPr>
          <w:rFonts w:ascii="Verdana" w:eastAsia="Times New Roman" w:hAnsi="Verdana" w:cs="Times New Roman"/>
          <w:color w:val="000000"/>
          <w:sz w:val="18"/>
          <w:szCs w:val="18"/>
          <w:shd w:val="clear" w:color="auto" w:fill="B3D9E2"/>
          <w:lang w:eastAsia="es-ES"/>
        </w:rPr>
        <w:t>termoacústica</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iluminación </w:t>
      </w:r>
      <w:proofErr w:type="gramStart"/>
      <w:r w:rsidRPr="00EA468D">
        <w:rPr>
          <w:rFonts w:ascii="Verdana" w:eastAsia="Times New Roman" w:hAnsi="Verdana" w:cs="Times New Roman"/>
          <w:color w:val="000000"/>
          <w:sz w:val="18"/>
          <w:szCs w:val="18"/>
          <w:shd w:val="clear" w:color="auto" w:fill="B3D9E2"/>
          <w:lang w:eastAsia="es-ES"/>
        </w:rPr>
        <w:t>interna :</w:t>
      </w:r>
      <w:proofErr w:type="gramEnd"/>
      <w:r w:rsidRPr="00EA468D">
        <w:rPr>
          <w:rFonts w:ascii="Verdana" w:eastAsia="Times New Roman" w:hAnsi="Verdana" w:cs="Times New Roman"/>
          <w:color w:val="000000"/>
          <w:sz w:val="18"/>
          <w:szCs w:val="18"/>
          <w:shd w:val="clear" w:color="auto" w:fill="B3D9E2"/>
          <w:lang w:eastAsia="es-ES"/>
        </w:rPr>
        <w:t xml:space="preserve"> Techo central con 3 spots direccionales y 2 plafones convencionales. </w:t>
      </w:r>
      <w:proofErr w:type="gramStart"/>
      <w:r w:rsidRPr="00EA468D">
        <w:rPr>
          <w:rFonts w:ascii="Verdana" w:eastAsia="Times New Roman" w:hAnsi="Verdana" w:cs="Times New Roman"/>
          <w:color w:val="000000"/>
          <w:sz w:val="18"/>
          <w:szCs w:val="18"/>
          <w:shd w:val="clear" w:color="auto" w:fill="B3D9E2"/>
          <w:lang w:eastAsia="es-ES"/>
        </w:rPr>
        <w:t>Piso :</w:t>
      </w:r>
      <w:proofErr w:type="gramEnd"/>
      <w:r w:rsidRPr="00EA468D">
        <w:rPr>
          <w:rFonts w:ascii="Verdana" w:eastAsia="Times New Roman" w:hAnsi="Verdana" w:cs="Times New Roman"/>
          <w:color w:val="000000"/>
          <w:sz w:val="18"/>
          <w:szCs w:val="18"/>
          <w:shd w:val="clear" w:color="auto" w:fill="B3D9E2"/>
          <w:lang w:eastAsia="es-ES"/>
        </w:rPr>
        <w:t xml:space="preserve"> luces para recorrido de camillas (opcional).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Instalación eléctrica, independiente de la original, de calidad automotriz. Desarrollada con materiales que cuentan con certificaciones de ensayos de resistencia eléctrica.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Cuatro tomas de 12 v (una tipo incubadora, una tipo Encendedor y dos tipo </w:t>
      </w:r>
      <w:proofErr w:type="spellStart"/>
      <w:r w:rsidRPr="00EA468D">
        <w:rPr>
          <w:rFonts w:ascii="Verdana" w:eastAsia="Times New Roman" w:hAnsi="Verdana" w:cs="Times New Roman"/>
          <w:color w:val="000000"/>
          <w:sz w:val="18"/>
          <w:szCs w:val="18"/>
          <w:shd w:val="clear" w:color="auto" w:fill="B3D9E2"/>
          <w:lang w:eastAsia="es-ES"/>
        </w:rPr>
        <w:t>Amphenol</w:t>
      </w:r>
      <w:proofErr w:type="spellEnd"/>
      <w:r w:rsidRPr="00EA468D">
        <w:rPr>
          <w:rFonts w:ascii="Verdana" w:eastAsia="Times New Roman" w:hAnsi="Verdana" w:cs="Times New Roman"/>
          <w:color w:val="000000"/>
          <w:sz w:val="18"/>
          <w:szCs w:val="18"/>
          <w:shd w:val="clear" w:color="auto" w:fill="B3D9E2"/>
          <w:lang w:eastAsia="es-ES"/>
        </w:rPr>
        <w:t>) para permitir la conexión de los diferentes equipos médicos, ubicadas sobre el lateral izquierdo.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lastRenderedPageBreak/>
        <w:t>Toma exterior/interior 220v, protegido por medio de un interruptor diferencial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Iluminación interior por medio de plafones y spots, se incluye un faro de interior trasero para iluminación de maniobras nocturnas de la camilla.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Sistema de alerta luminoso exterior por medio de un barral alimentado a 12 v color verde/cristal: incluye una sirena de 14 tonos, 75W de potencia a 123 decibeles, alimentada a 12 v, con micrófono (megáfono) operado desde la cabina del conductor. El mismo se coloca sobre soportes metálicos en el buche.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Luces exteriores perimetrales, con faros compuestos por una base inyectada y un lente en poli carbonato inyectado, con sistema de destello en color verde y cristal.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Espacio suficiente para el paciente recostado y, por lo menos, dos miembros de la tripulación </w:t>
      </w:r>
      <w:proofErr w:type="gramStart"/>
      <w:r w:rsidRPr="00EA468D">
        <w:rPr>
          <w:rFonts w:ascii="Verdana" w:eastAsia="Times New Roman" w:hAnsi="Verdana" w:cs="Times New Roman"/>
          <w:color w:val="000000"/>
          <w:sz w:val="18"/>
          <w:szCs w:val="18"/>
          <w:shd w:val="clear" w:color="auto" w:fill="B3D9E2"/>
          <w:lang w:eastAsia="es-ES"/>
        </w:rPr>
        <w:t>( médico</w:t>
      </w:r>
      <w:proofErr w:type="gramEnd"/>
      <w:r w:rsidRPr="00EA468D">
        <w:rPr>
          <w:rFonts w:ascii="Verdana" w:eastAsia="Times New Roman" w:hAnsi="Verdana" w:cs="Times New Roman"/>
          <w:color w:val="000000"/>
          <w:sz w:val="18"/>
          <w:szCs w:val="18"/>
          <w:shd w:val="clear" w:color="auto" w:fill="B3D9E2"/>
          <w:lang w:eastAsia="es-ES"/>
        </w:rPr>
        <w:t xml:space="preserve"> / enfermero ).</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No poseerá ventanas, salvo al frente en comunicación con el conductor. Ventana de vidrios móviles en portón lateral.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Puerta trasera y puerta lateral.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 haber un espacio libre de 60 cm. con respecto a la cabecera de la camilla para permitir maniobras sobre la vía aérea.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 poseer un barral metálico a lo largo del techo con ganchos desplazables para colgar soluciones parenterales. Dicha pieza debe formar parte del revestimiento del techo de la unidad y sus puntos de fijación ser libres de protuberancias, dando prioridad a las condiciones de seguridad activa y pasiva de los ocupantes del interior de la unidad (AITA) Dicho barral de preferencia deberá disponerse del lado izquierdo del habitáculo. De material inoxidable y ubicado sobre la camilla del paciente.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Asidero plástico de ascenso en panel divisor para facilitar la accesibilidad de los pasajeros al habitáculo sanitario, colocado en aquellas unidades que no cuentan con un asidero original.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Asidero plástico de ascenso en la zona posterior, sobre el lateral derecho, colocado en aquellas unidades que no cuentan con un asidero original.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proofErr w:type="spellStart"/>
      <w:r w:rsidRPr="00EA468D">
        <w:rPr>
          <w:rFonts w:ascii="Verdana" w:eastAsia="Times New Roman" w:hAnsi="Verdana" w:cs="Times New Roman"/>
          <w:color w:val="000000"/>
          <w:sz w:val="18"/>
          <w:szCs w:val="18"/>
          <w:shd w:val="clear" w:color="auto" w:fill="B3D9E2"/>
          <w:lang w:eastAsia="es-ES"/>
        </w:rPr>
        <w:t>Presurizador</w:t>
      </w:r>
      <w:proofErr w:type="spellEnd"/>
      <w:r w:rsidRPr="00EA468D">
        <w:rPr>
          <w:rFonts w:ascii="Verdana" w:eastAsia="Times New Roman" w:hAnsi="Verdana" w:cs="Times New Roman"/>
          <w:color w:val="000000"/>
          <w:sz w:val="18"/>
          <w:szCs w:val="18"/>
          <w:shd w:val="clear" w:color="auto" w:fill="B3D9E2"/>
          <w:lang w:eastAsia="es-ES"/>
        </w:rPr>
        <w:t xml:space="preserve"> superior en techo, y rejilla de venteo ubicada en la puerta trasera derecha, a los efectos de favorecer la renovación de aire del habitáculo del paciente.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Butaca fija para médico, ubicada sobre lateral derecho de la unidad o en cabecera de camilla, según el tamaño del vehículo de base. Cuenta con un cinturón de seguridad abdominal, tapizada de </w:t>
      </w:r>
      <w:proofErr w:type="spellStart"/>
      <w:r w:rsidRPr="00EA468D">
        <w:rPr>
          <w:rFonts w:ascii="Verdana" w:eastAsia="Times New Roman" w:hAnsi="Verdana" w:cs="Times New Roman"/>
          <w:color w:val="000000"/>
          <w:sz w:val="18"/>
          <w:szCs w:val="18"/>
          <w:shd w:val="clear" w:color="auto" w:fill="B3D9E2"/>
          <w:lang w:eastAsia="es-ES"/>
        </w:rPr>
        <w:t>cuerina</w:t>
      </w:r>
      <w:proofErr w:type="spellEnd"/>
      <w:r w:rsidRPr="00EA468D">
        <w:rPr>
          <w:rFonts w:ascii="Verdana" w:eastAsia="Times New Roman" w:hAnsi="Verdana" w:cs="Times New Roman"/>
          <w:color w:val="000000"/>
          <w:sz w:val="18"/>
          <w:szCs w:val="18"/>
          <w:shd w:val="clear" w:color="auto" w:fill="B3D9E2"/>
          <w:lang w:eastAsia="es-ES"/>
        </w:rPr>
        <w:t xml:space="preserve"> lavable atóxica y </w:t>
      </w:r>
      <w:proofErr w:type="spellStart"/>
      <w:r w:rsidRPr="00EA468D">
        <w:rPr>
          <w:rFonts w:ascii="Verdana" w:eastAsia="Times New Roman" w:hAnsi="Verdana" w:cs="Times New Roman"/>
          <w:color w:val="000000"/>
          <w:sz w:val="18"/>
          <w:szCs w:val="18"/>
          <w:shd w:val="clear" w:color="auto" w:fill="B3D9E2"/>
          <w:lang w:eastAsia="es-ES"/>
        </w:rPr>
        <w:t>retardante</w:t>
      </w:r>
      <w:proofErr w:type="spellEnd"/>
      <w:r w:rsidRPr="00EA468D">
        <w:rPr>
          <w:rFonts w:ascii="Verdana" w:eastAsia="Times New Roman" w:hAnsi="Verdana" w:cs="Times New Roman"/>
          <w:color w:val="000000"/>
          <w:sz w:val="18"/>
          <w:szCs w:val="18"/>
          <w:shd w:val="clear" w:color="auto" w:fill="B3D9E2"/>
          <w:lang w:eastAsia="es-ES"/>
        </w:rPr>
        <w:t xml:space="preserve"> al fuego. La fijación de la misma a la carrocería cuenta con el ensayo mecánico de tracción.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Base de camilla construida en plástico reforzado con fibra de vidrio, que </w:t>
      </w:r>
      <w:proofErr w:type="spellStart"/>
      <w:r w:rsidRPr="00EA468D">
        <w:rPr>
          <w:rFonts w:ascii="Verdana" w:eastAsia="Times New Roman" w:hAnsi="Verdana" w:cs="Times New Roman"/>
          <w:color w:val="000000"/>
          <w:sz w:val="18"/>
          <w:szCs w:val="18"/>
          <w:shd w:val="clear" w:color="auto" w:fill="B3D9E2"/>
          <w:lang w:eastAsia="es-ES"/>
        </w:rPr>
        <w:t>poisiciona</w:t>
      </w:r>
      <w:proofErr w:type="spellEnd"/>
      <w:r w:rsidRPr="00EA468D">
        <w:rPr>
          <w:rFonts w:ascii="Verdana" w:eastAsia="Times New Roman" w:hAnsi="Verdana" w:cs="Times New Roman"/>
          <w:color w:val="000000"/>
          <w:sz w:val="18"/>
          <w:szCs w:val="18"/>
          <w:shd w:val="clear" w:color="auto" w:fill="B3D9E2"/>
          <w:lang w:eastAsia="es-ES"/>
        </w:rPr>
        <w:t xml:space="preserve"> a la camilla a la altura necesaria para el trabajo del médico sobre el paciente. La misma cuenta con una puerta frontal, batiente, en </w:t>
      </w:r>
      <w:proofErr w:type="spellStart"/>
      <w:r w:rsidRPr="00EA468D">
        <w:rPr>
          <w:rFonts w:ascii="Verdana" w:eastAsia="Times New Roman" w:hAnsi="Verdana" w:cs="Times New Roman"/>
          <w:color w:val="000000"/>
          <w:sz w:val="18"/>
          <w:szCs w:val="18"/>
          <w:shd w:val="clear" w:color="auto" w:fill="B3D9E2"/>
          <w:lang w:eastAsia="es-ES"/>
        </w:rPr>
        <w:t>a$sxo</w:t>
      </w:r>
      <w:proofErr w:type="spellEnd"/>
      <w:r w:rsidRPr="00EA468D">
        <w:rPr>
          <w:rFonts w:ascii="Verdana" w:eastAsia="Times New Roman" w:hAnsi="Verdana" w:cs="Times New Roman"/>
          <w:color w:val="000000"/>
          <w:sz w:val="18"/>
          <w:szCs w:val="18"/>
          <w:shd w:val="clear" w:color="auto" w:fill="B3D9E2"/>
          <w:lang w:eastAsia="es-ES"/>
        </w:rPr>
        <w:t xml:space="preserve"> inoxidable para el acceso y alojamiento interior de la tabla de raquis (no incluida). La base cuenta con el ensayo mecánico de tracción y con el ensayo de inflamabilidad.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 equipamiento de resucitación cardíaca, control de hemorragias externas y monitoreo de presión y ritmo cardíaco se situarán al costado de la camilla. El equipamiento para manejo de la vía aérea se ubicará a la cabecera de la misma.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lastRenderedPageBreak/>
        <w:t>EQUIPAMIENTO:</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No médico: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Toda ambulancia debe estar equipada con una silla de ruedas plegable.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La camilla de ruedas debe estar diseñadas en forma tal que su posición, una vez colocada en el móvil, se distancie por lo menos 15 cm. del piso de la unidad. Deberá poder elevarse la cabecera a 60° </w:t>
      </w:r>
      <w:proofErr w:type="gramStart"/>
      <w:r w:rsidRPr="00EA468D">
        <w:rPr>
          <w:rFonts w:ascii="Verdana" w:eastAsia="Times New Roman" w:hAnsi="Verdana" w:cs="Times New Roman"/>
          <w:color w:val="000000"/>
          <w:sz w:val="18"/>
          <w:szCs w:val="18"/>
          <w:shd w:val="clear" w:color="auto" w:fill="B3D9E2"/>
          <w:lang w:eastAsia="es-ES"/>
        </w:rPr>
        <w:t>( posición</w:t>
      </w:r>
      <w:proofErr w:type="gramEnd"/>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semisentada</w:t>
      </w:r>
      <w:proofErr w:type="spellEnd"/>
      <w:r w:rsidRPr="00EA468D">
        <w:rPr>
          <w:rFonts w:ascii="Verdana" w:eastAsia="Times New Roman" w:hAnsi="Verdana" w:cs="Times New Roman"/>
          <w:color w:val="000000"/>
          <w:sz w:val="18"/>
          <w:szCs w:val="18"/>
          <w:shd w:val="clear" w:color="auto" w:fill="B3D9E2"/>
          <w:lang w:eastAsia="es-ES"/>
        </w:rPr>
        <w:t xml:space="preserve"> ). La camilla debe tener 190 cm de longitud y 55 cm. de ancho. Poseer manijas o asideros para facilitar su traslado (hasta 4 asistentes). Debe contar con mecanismos de seguridad para ajustar la camilla al piso. Cinturones ajustables para asegurar al paciente a la misma y evitar su desplazamiento y protecciones o soportes laterales que impidan la caída durante el traslado y/o movilización.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Deberá contar </w:t>
      </w:r>
      <w:proofErr w:type="gramStart"/>
      <w:r w:rsidRPr="00EA468D">
        <w:rPr>
          <w:rFonts w:ascii="Verdana" w:eastAsia="Times New Roman" w:hAnsi="Verdana" w:cs="Times New Roman"/>
          <w:color w:val="000000"/>
          <w:sz w:val="18"/>
          <w:szCs w:val="18"/>
          <w:shd w:val="clear" w:color="auto" w:fill="B3D9E2"/>
          <w:lang w:eastAsia="es-ES"/>
        </w:rPr>
        <w:t>con :</w:t>
      </w:r>
      <w:proofErr w:type="gramEnd"/>
      <w:r w:rsidRPr="00EA468D">
        <w:rPr>
          <w:rFonts w:ascii="Verdana" w:eastAsia="Times New Roman" w:hAnsi="Verdana" w:cs="Times New Roman"/>
          <w:color w:val="000000"/>
          <w:sz w:val="18"/>
          <w:szCs w:val="18"/>
          <w:shd w:val="clear" w:color="auto" w:fill="B3D9E2"/>
          <w:lang w:eastAsia="es-ES"/>
        </w:rPr>
        <w:t xml:space="preserve"> 2 Extinguidores de fuego 1,5 Kg. mínimo (2,5 </w:t>
      </w:r>
      <w:proofErr w:type="spellStart"/>
      <w:r w:rsidRPr="00EA468D">
        <w:rPr>
          <w:rFonts w:ascii="Verdana" w:eastAsia="Times New Roman" w:hAnsi="Verdana" w:cs="Times New Roman"/>
          <w:color w:val="000000"/>
          <w:sz w:val="18"/>
          <w:szCs w:val="18"/>
          <w:shd w:val="clear" w:color="auto" w:fill="B3D9E2"/>
          <w:lang w:eastAsia="es-ES"/>
        </w:rPr>
        <w:t>Lbs</w:t>
      </w:r>
      <w:proofErr w:type="spellEnd"/>
      <w:r w:rsidRPr="00EA468D">
        <w:rPr>
          <w:rFonts w:ascii="Verdana" w:eastAsia="Times New Roman" w:hAnsi="Verdana" w:cs="Times New Roman"/>
          <w:color w:val="000000"/>
          <w:sz w:val="18"/>
          <w:szCs w:val="18"/>
          <w:shd w:val="clear" w:color="auto" w:fill="B3D9E2"/>
          <w:lang w:eastAsia="es-ES"/>
        </w:rPr>
        <w:t>.) adecuadamente instalados. Se ubicarán: 1 en la cabina de conducción y 1 en el habitáculo del paciente.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Caja de herramientas provistas por el fabricante del chasis. </w:t>
      </w:r>
      <w:proofErr w:type="spellStart"/>
      <w:r w:rsidRPr="00EA468D">
        <w:rPr>
          <w:rFonts w:ascii="Verdana" w:eastAsia="Times New Roman" w:hAnsi="Verdana" w:cs="Times New Roman"/>
          <w:color w:val="000000"/>
          <w:sz w:val="18"/>
          <w:szCs w:val="18"/>
          <w:shd w:val="clear" w:color="auto" w:fill="B3D9E2"/>
          <w:lang w:eastAsia="es-ES"/>
        </w:rPr>
        <w:t>Cricekts</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 gato</w:t>
      </w:r>
      <w:proofErr w:type="gramEnd"/>
      <w:r w:rsidRPr="00EA468D">
        <w:rPr>
          <w:rFonts w:ascii="Verdana" w:eastAsia="Times New Roman" w:hAnsi="Verdana" w:cs="Times New Roman"/>
          <w:color w:val="000000"/>
          <w:sz w:val="18"/>
          <w:szCs w:val="18"/>
          <w:shd w:val="clear" w:color="auto" w:fill="B3D9E2"/>
          <w:lang w:eastAsia="es-ES"/>
        </w:rPr>
        <w:t xml:space="preserve"> ). Llave en cruz y señales reflejantes de balizamiento.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Debe estar equipada con rueda de auxilio.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Contarán además con: almohadas, sábanas, frazadas y toallas descartables.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Orinal y chata.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Tijera fuerte para cortar prendas.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Cesto plástico para residuos sólidos, ubicado en el sector sanitario, ya sea dentro del mueble o en el piso de la unidad (de acuerdo al tipo de equipamiento solicitado).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Médico: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Elementos de protección para el equipo de salud: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Guantes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Antiparras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Barbijos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Camisolines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Toda ambulancia deberá contar con elementos básicos de diagnóstico: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Estetoscopio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Tensiómetro portátil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Linterna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Otoscopio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Termómetro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proofErr w:type="spellStart"/>
      <w:r w:rsidRPr="00EA468D">
        <w:rPr>
          <w:rFonts w:ascii="Verdana" w:eastAsia="Times New Roman" w:hAnsi="Verdana" w:cs="Times New Roman"/>
          <w:color w:val="000000"/>
          <w:sz w:val="18"/>
          <w:szCs w:val="18"/>
          <w:shd w:val="clear" w:color="auto" w:fill="B3D9E2"/>
          <w:lang w:eastAsia="es-ES"/>
        </w:rPr>
        <w:lastRenderedPageBreak/>
        <w:t>Hemoglucotest</w:t>
      </w:r>
      <w:proofErr w:type="spellEnd"/>
      <w:r w:rsidRPr="00EA468D">
        <w:rPr>
          <w:rFonts w:ascii="Verdana" w:eastAsia="Times New Roman" w:hAnsi="Verdana" w:cs="Times New Roman"/>
          <w:color w:val="000000"/>
          <w:sz w:val="18"/>
          <w:szCs w:val="18"/>
          <w:shd w:val="clear" w:color="auto" w:fill="B3D9E2"/>
          <w:lang w:eastAsia="es-ES"/>
        </w:rPr>
        <w:t xml:space="preserve"> o similar</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Provisión de oxígeno: mínimo dos tubos de oxígenos fijos y un tubo de oxígeno portátil para cada unidad móvil, con </w:t>
      </w:r>
      <w:proofErr w:type="spellStart"/>
      <w:r w:rsidRPr="00EA468D">
        <w:rPr>
          <w:rFonts w:ascii="Verdana" w:eastAsia="Times New Roman" w:hAnsi="Verdana" w:cs="Times New Roman"/>
          <w:color w:val="000000"/>
          <w:sz w:val="18"/>
          <w:szCs w:val="18"/>
          <w:shd w:val="clear" w:color="auto" w:fill="B3D9E2"/>
          <w:lang w:eastAsia="es-ES"/>
        </w:rPr>
        <w:t>tubuladuras</w:t>
      </w:r>
      <w:proofErr w:type="spellEnd"/>
      <w:r w:rsidRPr="00EA468D">
        <w:rPr>
          <w:rFonts w:ascii="Verdana" w:eastAsia="Times New Roman" w:hAnsi="Verdana" w:cs="Times New Roman"/>
          <w:color w:val="000000"/>
          <w:sz w:val="18"/>
          <w:szCs w:val="18"/>
          <w:shd w:val="clear" w:color="auto" w:fill="B3D9E2"/>
          <w:lang w:eastAsia="es-ES"/>
        </w:rPr>
        <w:t xml:space="preserve"> y máscaras adecuadas para la vía aérea. Con llave para cambio del manómetro del tubo de oxígeno. Soporte de tubos correspondiente.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Pr>
          <w:rFonts w:ascii="Times New Roman" w:eastAsia="Times New Roman" w:hAnsi="Times New Roman" w:cs="Times New Roman"/>
          <w:noProof/>
          <w:sz w:val="24"/>
          <w:szCs w:val="24"/>
          <w:lang w:eastAsia="es-ES"/>
        </w:rPr>
        <w:drawing>
          <wp:inline distT="0" distB="0" distL="0" distR="0">
            <wp:extent cx="4324350" cy="314325"/>
            <wp:effectExtent l="0" t="0" r="0" b="9525"/>
            <wp:docPr id="4" name="Imagen 4" descr="http://servicios.infoleg.gob.ar/infolegInternet/anexos/275000-279999/277148/res906anex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rvicios.infoleg.gob.ar/infolegInternet/anexos/275000-279999/277148/res906anexo-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314325"/>
                    </a:xfrm>
                    <a:prstGeom prst="rect">
                      <a:avLst/>
                    </a:prstGeom>
                    <a:noFill/>
                    <a:ln>
                      <a:noFill/>
                    </a:ln>
                  </pic:spPr>
                </pic:pic>
              </a:graphicData>
            </a:graphic>
          </wp:inline>
        </w:drawing>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Es aquel móvil apto para asistencia </w:t>
      </w:r>
      <w:proofErr w:type="spellStart"/>
      <w:r w:rsidRPr="00EA468D">
        <w:rPr>
          <w:rFonts w:ascii="Verdana" w:eastAsia="Times New Roman" w:hAnsi="Verdana" w:cs="Times New Roman"/>
          <w:color w:val="000000"/>
          <w:sz w:val="18"/>
          <w:szCs w:val="18"/>
          <w:shd w:val="clear" w:color="auto" w:fill="B3D9E2"/>
          <w:lang w:eastAsia="es-ES"/>
        </w:rPr>
        <w:t>extrahospitalaria</w:t>
      </w:r>
      <w:proofErr w:type="spellEnd"/>
      <w:r w:rsidRPr="00EA468D">
        <w:rPr>
          <w:rFonts w:ascii="Verdana" w:eastAsia="Times New Roman" w:hAnsi="Verdana" w:cs="Times New Roman"/>
          <w:color w:val="000000"/>
          <w:sz w:val="18"/>
          <w:szCs w:val="18"/>
          <w:shd w:val="clear" w:color="auto" w:fill="B3D9E2"/>
          <w:lang w:eastAsia="es-ES"/>
        </w:rPr>
        <w:t xml:space="preserve"> y traslado de pacientes en situaciones con riesgo de vida.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RECURSO HUMANO: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Las ambulancias de alta complejidad deberán ser tripuladas con un conductor, un enfermero y un médico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conductor deberá poseer registro profesional habilitante emitida por la autoridad competente de cada localidad, deberá presentar un certificado de aptitud psicofísica. Deberá estar capacitado en resucitación cardiopulmonar básica y poseer conocimientos y manejos básicos del trauma.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enfermero con constancia fehaciente de experiencia no menor de dos años de actividad en servicios de emergencias, terapia intensiva, unidad coronaria, cirugía o clínica general. Debe poseer entrenamiento comprobado en técnicas de resucitación cardiopulmonar y manejo básico del trauma.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El médico debe contar con una antigüedad mínima de 3 años en el ejercicio de la profesión y además con no menos de dos años de dedicación en las disciplinas de: terapia intensiva, unidad coronaria, cardiología, anestesiología, servicios de emergencias hospitalarias, cirugía general, clínica médica. Deberá tener entrenamiento en técnicas de resucitación cardiopulmonar avanzada, manejo de emergencia médica, manejo avanzado del trauma del adulto y pediátrico y de parto a </w:t>
      </w:r>
      <w:proofErr w:type="gramStart"/>
      <w:r w:rsidRPr="00EA468D">
        <w:rPr>
          <w:rFonts w:ascii="Verdana" w:eastAsia="Times New Roman" w:hAnsi="Verdana" w:cs="Times New Roman"/>
          <w:color w:val="000000"/>
          <w:sz w:val="18"/>
          <w:szCs w:val="18"/>
          <w:shd w:val="clear" w:color="auto" w:fill="B3D9E2"/>
          <w:lang w:eastAsia="es-ES"/>
        </w:rPr>
        <w:t>bordo ,</w:t>
      </w:r>
      <w:proofErr w:type="gramEnd"/>
      <w:r w:rsidRPr="00EA468D">
        <w:rPr>
          <w:rFonts w:ascii="Verdana" w:eastAsia="Times New Roman" w:hAnsi="Verdana" w:cs="Times New Roman"/>
          <w:color w:val="000000"/>
          <w:sz w:val="18"/>
          <w:szCs w:val="18"/>
          <w:shd w:val="clear" w:color="auto" w:fill="B3D9E2"/>
          <w:lang w:eastAsia="es-ES"/>
        </w:rPr>
        <w:t xml:space="preserve"> manejo de TRIAGE y atención de victimas múltiples. Todo este entrenamiento debe estar fehacientemente probado con las certificaciones que correspondan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FÍSICO: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Estructura :</w:t>
      </w:r>
      <w:proofErr w:type="gramEnd"/>
      <w:r w:rsidRPr="00EA468D">
        <w:rPr>
          <w:rFonts w:ascii="Verdana" w:eastAsia="Times New Roman" w:hAnsi="Verdana" w:cs="Times New Roman"/>
          <w:color w:val="000000"/>
          <w:sz w:val="18"/>
          <w:szCs w:val="18"/>
          <w:shd w:val="clear" w:color="auto" w:fill="B3D9E2"/>
          <w:lang w:eastAsia="es-ES"/>
        </w:rPr>
        <w:t xml:space="preserve"> Móvil tipo furgón . Las dimensiones interiores mínimas son de: 2.35 m de largo, ancho mínimo 1,50 m. y altura mínima 1.60</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Ambiente climatizado para el adecuado confort de los pacientes.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Mecánica: Cilindrada mínima motor de 1800 cm3. Combustible indistinto: Nafta o Gasoil. Tracción delantera o trasera. Los móviles de traslado sea cual fuere el tipo de móvil y el tipo de traslado que </w:t>
      </w:r>
      <w:proofErr w:type="gramStart"/>
      <w:r w:rsidRPr="00EA468D">
        <w:rPr>
          <w:rFonts w:ascii="Verdana" w:eastAsia="Times New Roman" w:hAnsi="Verdana" w:cs="Times New Roman"/>
          <w:color w:val="000000"/>
          <w:sz w:val="18"/>
          <w:szCs w:val="18"/>
          <w:shd w:val="clear" w:color="auto" w:fill="B3D9E2"/>
          <w:lang w:eastAsia="es-ES"/>
        </w:rPr>
        <w:t>realicen ,</w:t>
      </w:r>
      <w:proofErr w:type="gramEnd"/>
      <w:r w:rsidRPr="00EA468D">
        <w:rPr>
          <w:rFonts w:ascii="Verdana" w:eastAsia="Times New Roman" w:hAnsi="Verdana" w:cs="Times New Roman"/>
          <w:color w:val="000000"/>
          <w:sz w:val="18"/>
          <w:szCs w:val="18"/>
          <w:shd w:val="clear" w:color="auto" w:fill="B3D9E2"/>
          <w:lang w:eastAsia="es-ES"/>
        </w:rPr>
        <w:t xml:space="preserve"> no podrán exceder los 10 años de antigüedad desde su </w:t>
      </w:r>
      <w:proofErr w:type="spellStart"/>
      <w:r w:rsidRPr="00EA468D">
        <w:rPr>
          <w:rFonts w:ascii="Verdana" w:eastAsia="Times New Roman" w:hAnsi="Verdana" w:cs="Times New Roman"/>
          <w:color w:val="000000"/>
          <w:sz w:val="18"/>
          <w:szCs w:val="18"/>
          <w:shd w:val="clear" w:color="auto" w:fill="B3D9E2"/>
          <w:lang w:eastAsia="es-ES"/>
        </w:rPr>
        <w:t>patentamiento</w:t>
      </w:r>
      <w:proofErr w:type="spellEnd"/>
      <w:r w:rsidRPr="00EA468D">
        <w:rPr>
          <w:rFonts w:ascii="Verdana" w:eastAsia="Times New Roman" w:hAnsi="Verdana" w:cs="Times New Roman"/>
          <w:color w:val="000000"/>
          <w:sz w:val="18"/>
          <w:szCs w:val="18"/>
          <w:shd w:val="clear" w:color="auto" w:fill="B3D9E2"/>
          <w:lang w:eastAsia="es-ES"/>
        </w:rPr>
        <w:t xml:space="preserve"> y deberán contar con la Certificación Técnico Vehicular correspondiente a cada Jurisdicción.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Control de Estabilidad.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EQUIPAMIENTO:</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Estas ambulancias deben contar con material fijo y portátil para atención del paciente en el ámbito </w:t>
      </w:r>
      <w:proofErr w:type="spellStart"/>
      <w:r w:rsidRPr="00EA468D">
        <w:rPr>
          <w:rFonts w:ascii="Verdana" w:eastAsia="Times New Roman" w:hAnsi="Verdana" w:cs="Times New Roman"/>
          <w:color w:val="000000"/>
          <w:sz w:val="18"/>
          <w:szCs w:val="18"/>
          <w:shd w:val="clear" w:color="auto" w:fill="B3D9E2"/>
          <w:lang w:eastAsia="es-ES"/>
        </w:rPr>
        <w:t>extrahospitalario</w:t>
      </w:r>
      <w:proofErr w:type="spellEnd"/>
      <w:r w:rsidRPr="00EA468D">
        <w:rPr>
          <w:rFonts w:ascii="Verdana" w:eastAsia="Times New Roman" w:hAnsi="Verdana" w:cs="Times New Roman"/>
          <w:color w:val="000000"/>
          <w:sz w:val="18"/>
          <w:szCs w:val="18"/>
          <w:shd w:val="clear" w:color="auto" w:fill="B3D9E2"/>
          <w:lang w:eastAsia="es-ES"/>
        </w:rPr>
        <w:t xml:space="preserve"> y durante el traslado del mismo. Este equipamiento se compone de </w:t>
      </w:r>
      <w:r w:rsidRPr="00EA468D">
        <w:rPr>
          <w:rFonts w:ascii="Verdana" w:eastAsia="Times New Roman" w:hAnsi="Verdana" w:cs="Times New Roman"/>
          <w:color w:val="000000"/>
          <w:sz w:val="18"/>
          <w:szCs w:val="18"/>
          <w:shd w:val="clear" w:color="auto" w:fill="B3D9E2"/>
          <w:lang w:eastAsia="es-ES"/>
        </w:rPr>
        <w:lastRenderedPageBreak/>
        <w:t>los siguientes elementos: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Elementos básicos de diagnóstico:</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Estetoscopio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Tensiómetro portátil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Termómetro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Otoscopio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Oftalmoscopio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Linterna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Elementos para test rápidos de glucosa en sangre </w:t>
      </w:r>
      <w:proofErr w:type="gramStart"/>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hemoglucotest</w:t>
      </w:r>
      <w:proofErr w:type="spellEnd"/>
      <w:proofErr w:type="gramEnd"/>
      <w:r w:rsidRPr="00EA468D">
        <w:rPr>
          <w:rFonts w:ascii="Verdana" w:eastAsia="Times New Roman" w:hAnsi="Verdana" w:cs="Times New Roman"/>
          <w:color w:val="000000"/>
          <w:sz w:val="18"/>
          <w:szCs w:val="18"/>
          <w:shd w:val="clear" w:color="auto" w:fill="B3D9E2"/>
          <w:lang w:eastAsia="es-ES"/>
        </w:rPr>
        <w:t xml:space="preserve"> o similares).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Equipamiento de asistencia cardiovascular:</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Electrocardiógrafo de 12 derivaciones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Cardiodesfribilador</w:t>
      </w:r>
      <w:proofErr w:type="spellEnd"/>
      <w:r w:rsidRPr="00EA468D">
        <w:rPr>
          <w:rFonts w:ascii="Verdana" w:eastAsia="Times New Roman" w:hAnsi="Verdana" w:cs="Times New Roman"/>
          <w:color w:val="000000"/>
          <w:sz w:val="18"/>
          <w:szCs w:val="18"/>
          <w:shd w:val="clear" w:color="auto" w:fill="B3D9E2"/>
          <w:lang w:eastAsia="es-ES"/>
        </w:rPr>
        <w:t xml:space="preserve"> portátil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Marcapasos transitorio </w:t>
      </w:r>
      <w:proofErr w:type="spellStart"/>
      <w:r w:rsidRPr="00EA468D">
        <w:rPr>
          <w:rFonts w:ascii="Verdana" w:eastAsia="Times New Roman" w:hAnsi="Verdana" w:cs="Times New Roman"/>
          <w:color w:val="000000"/>
          <w:sz w:val="18"/>
          <w:szCs w:val="18"/>
          <w:shd w:val="clear" w:color="auto" w:fill="B3D9E2"/>
          <w:lang w:eastAsia="es-ES"/>
        </w:rPr>
        <w:t>transcutáneo</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 Equipamiento de asistencia respiratoria v manejo de la vía aérea: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Provisión de oxígeno mínimo dos tubos de oxígenos fijos y un tubo de oxígeno portátil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Tubos de oxígeno fijos: Capacidad 3.000 I. flujo de 2 a 15 L por minuto. Deben estar conectados a una central de oxígeno cerca de la cabecera de la camilla. Debe contar con regulador de flujo, humidificador y aspiración central. La central debe tener una salida para conectar un respirador (tipo </w:t>
      </w:r>
      <w:proofErr w:type="spellStart"/>
      <w:r w:rsidRPr="00EA468D">
        <w:rPr>
          <w:rFonts w:ascii="Verdana" w:eastAsia="Times New Roman" w:hAnsi="Verdana" w:cs="Times New Roman"/>
          <w:color w:val="000000"/>
          <w:sz w:val="18"/>
          <w:szCs w:val="18"/>
          <w:shd w:val="clear" w:color="auto" w:fill="B3D9E2"/>
          <w:lang w:eastAsia="es-ES"/>
        </w:rPr>
        <w:t>Diss</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Tubo de oxígeno portátil: con capacidad de 450 I. Contará con un regulador de flujo de 2 a 25 L por minuto con dos salidas más donde se pueda conectar un aspirador portátil (con efecto </w:t>
      </w:r>
      <w:proofErr w:type="spellStart"/>
      <w:r w:rsidRPr="00EA468D">
        <w:rPr>
          <w:rFonts w:ascii="Verdana" w:eastAsia="Times New Roman" w:hAnsi="Verdana" w:cs="Times New Roman"/>
          <w:color w:val="000000"/>
          <w:sz w:val="18"/>
          <w:szCs w:val="18"/>
          <w:shd w:val="clear" w:color="auto" w:fill="B3D9E2"/>
          <w:lang w:eastAsia="es-ES"/>
        </w:rPr>
        <w:t>Venturí</w:t>
      </w:r>
      <w:proofErr w:type="spellEnd"/>
      <w:r w:rsidRPr="00EA468D">
        <w:rPr>
          <w:rFonts w:ascii="Verdana" w:eastAsia="Times New Roman" w:hAnsi="Verdana" w:cs="Times New Roman"/>
          <w:color w:val="000000"/>
          <w:sz w:val="18"/>
          <w:szCs w:val="18"/>
          <w:shd w:val="clear" w:color="auto" w:fill="B3D9E2"/>
          <w:lang w:eastAsia="es-ES"/>
        </w:rPr>
        <w:t>) y válvula a presión positiva. Este tubo debe estar dentro de un bolso o caja rígida con los siguientes elementos: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Sets de punción o incisión </w:t>
      </w:r>
      <w:proofErr w:type="spellStart"/>
      <w:r w:rsidRPr="00EA468D">
        <w:rPr>
          <w:rFonts w:ascii="Verdana" w:eastAsia="Times New Roman" w:hAnsi="Verdana" w:cs="Times New Roman"/>
          <w:color w:val="000000"/>
          <w:sz w:val="18"/>
          <w:szCs w:val="18"/>
          <w:shd w:val="clear" w:color="auto" w:fill="B3D9E2"/>
          <w:lang w:eastAsia="es-ES"/>
        </w:rPr>
        <w:t>cricotiroidea</w:t>
      </w:r>
      <w:proofErr w:type="spellEnd"/>
      <w:r w:rsidRPr="00EA468D">
        <w:rPr>
          <w:rFonts w:ascii="Verdana" w:eastAsia="Times New Roman" w:hAnsi="Verdana" w:cs="Times New Roman"/>
          <w:color w:val="000000"/>
          <w:sz w:val="18"/>
          <w:szCs w:val="18"/>
          <w:shd w:val="clear" w:color="auto" w:fill="B3D9E2"/>
          <w:lang w:eastAsia="es-ES"/>
        </w:rPr>
        <w:t xml:space="preserve">, catéter </w:t>
      </w:r>
      <w:proofErr w:type="spellStart"/>
      <w:r w:rsidRPr="00EA468D">
        <w:rPr>
          <w:rFonts w:ascii="Verdana" w:eastAsia="Times New Roman" w:hAnsi="Verdana" w:cs="Times New Roman"/>
          <w:color w:val="000000"/>
          <w:sz w:val="18"/>
          <w:szCs w:val="18"/>
          <w:shd w:val="clear" w:color="auto" w:fill="B3D9E2"/>
          <w:lang w:eastAsia="es-ES"/>
        </w:rPr>
        <w:t>cricotiroideo</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Máscara de oxígeno de alta concentración.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Máscara con flujo regulable (tipo </w:t>
      </w:r>
      <w:proofErr w:type="spellStart"/>
      <w:proofErr w:type="gramStart"/>
      <w:r w:rsidRPr="00EA468D">
        <w:rPr>
          <w:rFonts w:ascii="Verdana" w:eastAsia="Times New Roman" w:hAnsi="Verdana" w:cs="Times New Roman"/>
          <w:color w:val="000000"/>
          <w:sz w:val="18"/>
          <w:szCs w:val="18"/>
          <w:shd w:val="clear" w:color="auto" w:fill="B3D9E2"/>
          <w:lang w:eastAsia="es-ES"/>
        </w:rPr>
        <w:t>Acurox</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gram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Cánulas nasales. Tubos </w:t>
      </w:r>
      <w:proofErr w:type="spellStart"/>
      <w:r w:rsidRPr="00EA468D">
        <w:rPr>
          <w:rFonts w:ascii="Verdana" w:eastAsia="Times New Roman" w:hAnsi="Verdana" w:cs="Times New Roman"/>
          <w:color w:val="000000"/>
          <w:sz w:val="18"/>
          <w:szCs w:val="18"/>
          <w:shd w:val="clear" w:color="auto" w:fill="B3D9E2"/>
          <w:lang w:eastAsia="es-ES"/>
        </w:rPr>
        <w:t>orofaríngeos</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endotraqueales</w:t>
      </w:r>
      <w:proofErr w:type="spellEnd"/>
      <w:r w:rsidRPr="00EA468D">
        <w:rPr>
          <w:rFonts w:ascii="Verdana" w:eastAsia="Times New Roman" w:hAnsi="Verdana" w:cs="Times New Roman"/>
          <w:color w:val="000000"/>
          <w:sz w:val="18"/>
          <w:szCs w:val="18"/>
          <w:shd w:val="clear" w:color="auto" w:fill="B3D9E2"/>
          <w:lang w:eastAsia="es-ES"/>
        </w:rPr>
        <w:t xml:space="preserve"> y </w:t>
      </w:r>
      <w:proofErr w:type="spellStart"/>
      <w:r w:rsidRPr="00EA468D">
        <w:rPr>
          <w:rFonts w:ascii="Verdana" w:eastAsia="Times New Roman" w:hAnsi="Verdana" w:cs="Times New Roman"/>
          <w:color w:val="000000"/>
          <w:sz w:val="18"/>
          <w:szCs w:val="18"/>
          <w:shd w:val="clear" w:color="auto" w:fill="B3D9E2"/>
          <w:lang w:eastAsia="es-ES"/>
        </w:rPr>
        <w:t>nasotraqueales</w:t>
      </w:r>
      <w:proofErr w:type="spellEnd"/>
      <w:r w:rsidRPr="00EA468D">
        <w:rPr>
          <w:rFonts w:ascii="Verdana" w:eastAsia="Times New Roman" w:hAnsi="Verdana" w:cs="Times New Roman"/>
          <w:color w:val="000000"/>
          <w:sz w:val="18"/>
          <w:szCs w:val="18"/>
          <w:shd w:val="clear" w:color="auto" w:fill="B3D9E2"/>
          <w:lang w:eastAsia="es-ES"/>
        </w:rPr>
        <w:t xml:space="preserve"> para adultos v niños. '</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Sondas de aspiración de distinto tamaños.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Pinzas de </w:t>
      </w:r>
      <w:proofErr w:type="spellStart"/>
      <w:r w:rsidRPr="00EA468D">
        <w:rPr>
          <w:rFonts w:ascii="Verdana" w:eastAsia="Times New Roman" w:hAnsi="Verdana" w:cs="Times New Roman"/>
          <w:color w:val="000000"/>
          <w:sz w:val="18"/>
          <w:szCs w:val="18"/>
          <w:shd w:val="clear" w:color="auto" w:fill="B3D9E2"/>
          <w:lang w:eastAsia="es-ES"/>
        </w:rPr>
        <w:t>Magill</w:t>
      </w:r>
      <w:proofErr w:type="spellEnd"/>
      <w:r w:rsidRPr="00EA468D">
        <w:rPr>
          <w:rFonts w:ascii="Verdana" w:eastAsia="Times New Roman" w:hAnsi="Verdana" w:cs="Times New Roman"/>
          <w:color w:val="000000"/>
          <w:sz w:val="18"/>
          <w:szCs w:val="18"/>
          <w:shd w:val="clear" w:color="auto" w:fill="B3D9E2"/>
          <w:lang w:eastAsia="es-ES"/>
        </w:rPr>
        <w:t xml:space="preserve"> para cuerpos extraños.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Bolsa resucitadora </w:t>
      </w:r>
      <w:proofErr w:type="gramStart"/>
      <w:r w:rsidRPr="00EA468D">
        <w:rPr>
          <w:rFonts w:ascii="Verdana" w:eastAsia="Times New Roman" w:hAnsi="Verdana" w:cs="Times New Roman"/>
          <w:color w:val="000000"/>
          <w:sz w:val="18"/>
          <w:szCs w:val="18"/>
          <w:shd w:val="clear" w:color="auto" w:fill="B3D9E2"/>
          <w:lang w:eastAsia="es-ES"/>
        </w:rPr>
        <w:t>adulto</w:t>
      </w:r>
      <w:proofErr w:type="gramEnd"/>
      <w:r w:rsidRPr="00EA468D">
        <w:rPr>
          <w:rFonts w:ascii="Verdana" w:eastAsia="Times New Roman" w:hAnsi="Verdana" w:cs="Times New Roman"/>
          <w:color w:val="000000"/>
          <w:sz w:val="18"/>
          <w:szCs w:val="18"/>
          <w:shd w:val="clear" w:color="auto" w:fill="B3D9E2"/>
          <w:lang w:eastAsia="es-ES"/>
        </w:rPr>
        <w:t xml:space="preserve"> y pediátrica con reservorio.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lastRenderedPageBreak/>
        <w:br/>
      </w:r>
      <w:r w:rsidRPr="00EA468D">
        <w:rPr>
          <w:rFonts w:ascii="Verdana" w:eastAsia="Times New Roman" w:hAnsi="Verdana" w:cs="Times New Roman"/>
          <w:color w:val="000000"/>
          <w:sz w:val="18"/>
          <w:szCs w:val="18"/>
          <w:shd w:val="clear" w:color="auto" w:fill="B3D9E2"/>
          <w:lang w:eastAsia="es-ES"/>
        </w:rPr>
        <w:t xml:space="preserve">• Laringoscopio con ramas rectas y curvas </w:t>
      </w:r>
      <w:proofErr w:type="gramStart"/>
      <w:r w:rsidRPr="00EA468D">
        <w:rPr>
          <w:rFonts w:ascii="Verdana" w:eastAsia="Times New Roman" w:hAnsi="Verdana" w:cs="Times New Roman"/>
          <w:color w:val="000000"/>
          <w:sz w:val="18"/>
          <w:szCs w:val="18"/>
          <w:shd w:val="clear" w:color="auto" w:fill="B3D9E2"/>
          <w:lang w:eastAsia="es-ES"/>
        </w:rPr>
        <w:t>adultos y pediátricos</w:t>
      </w:r>
      <w:proofErr w:type="gram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Equipo de aspiración portátil, capacidad de succión por lo menos de 30 l. por minuto y presión de vacío con tubo pinzado de 30 cm. H20.</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Respirador portátil, preferentemente volumétrico y de ciclado electrónico para pacientes adultos y pediátricos.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Oxímetro</w:t>
      </w:r>
      <w:proofErr w:type="spellEnd"/>
      <w:r w:rsidRPr="00EA468D">
        <w:rPr>
          <w:rFonts w:ascii="Verdana" w:eastAsia="Times New Roman" w:hAnsi="Verdana" w:cs="Times New Roman"/>
          <w:color w:val="000000"/>
          <w:sz w:val="18"/>
          <w:szCs w:val="18"/>
          <w:shd w:val="clear" w:color="auto" w:fill="B3D9E2"/>
          <w:lang w:eastAsia="es-ES"/>
        </w:rPr>
        <w:t xml:space="preserve"> de pulso con sensores para adultos y pediátricos.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 Equipo de asistencia del trauma: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Férulas de inmovilización.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Collares cervicales rígidos (mínimo 5 tamaños).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Inmovilizadores laterales de cabeza.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Tablas larga y corta con cintos ajustables.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Chalecos de </w:t>
      </w:r>
      <w:proofErr w:type="spellStart"/>
      <w:r w:rsidRPr="00EA468D">
        <w:rPr>
          <w:rFonts w:ascii="Verdana" w:eastAsia="Times New Roman" w:hAnsi="Verdana" w:cs="Times New Roman"/>
          <w:color w:val="000000"/>
          <w:sz w:val="18"/>
          <w:szCs w:val="18"/>
          <w:shd w:val="clear" w:color="auto" w:fill="B3D9E2"/>
          <w:lang w:eastAsia="es-ES"/>
        </w:rPr>
        <w:t>Extricación</w:t>
      </w:r>
      <w:proofErr w:type="spell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Mantas térmicas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Sets de sábanas estériles para quemados.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Elementos de Stock: gasas, vendas de distinto tamaño, </w:t>
      </w:r>
      <w:proofErr w:type="spellStart"/>
      <w:r w:rsidRPr="00EA468D">
        <w:rPr>
          <w:rFonts w:ascii="Verdana" w:eastAsia="Times New Roman" w:hAnsi="Verdana" w:cs="Times New Roman"/>
          <w:color w:val="000000"/>
          <w:sz w:val="18"/>
          <w:szCs w:val="18"/>
          <w:shd w:val="clear" w:color="auto" w:fill="B3D9E2"/>
          <w:lang w:eastAsia="es-ES"/>
        </w:rPr>
        <w:t>apositos</w:t>
      </w:r>
      <w:proofErr w:type="spellEnd"/>
      <w:r w:rsidRPr="00EA468D">
        <w:rPr>
          <w:rFonts w:ascii="Verdana" w:eastAsia="Times New Roman" w:hAnsi="Verdana" w:cs="Times New Roman"/>
          <w:color w:val="000000"/>
          <w:sz w:val="18"/>
          <w:szCs w:val="18"/>
          <w:shd w:val="clear" w:color="auto" w:fill="B3D9E2"/>
          <w:lang w:eastAsia="es-ES"/>
        </w:rPr>
        <w:t xml:space="preserve">, soluciones antisépticas, soluciones parenterales: fisiológica, cloruro de sodio, solución de </w:t>
      </w:r>
      <w:proofErr w:type="spellStart"/>
      <w:r w:rsidRPr="00EA468D">
        <w:rPr>
          <w:rFonts w:ascii="Verdana" w:eastAsia="Times New Roman" w:hAnsi="Verdana" w:cs="Times New Roman"/>
          <w:color w:val="000000"/>
          <w:sz w:val="18"/>
          <w:szCs w:val="18"/>
          <w:shd w:val="clear" w:color="auto" w:fill="B3D9E2"/>
          <w:lang w:eastAsia="es-ES"/>
        </w:rPr>
        <w:t>Ringer</w:t>
      </w:r>
      <w:proofErr w:type="spellEnd"/>
      <w:r w:rsidRPr="00EA468D">
        <w:rPr>
          <w:rFonts w:ascii="Verdana" w:eastAsia="Times New Roman" w:hAnsi="Verdana" w:cs="Times New Roman"/>
          <w:color w:val="000000"/>
          <w:sz w:val="18"/>
          <w:szCs w:val="18"/>
          <w:shd w:val="clear" w:color="auto" w:fill="B3D9E2"/>
          <w:lang w:eastAsia="es-ES"/>
        </w:rPr>
        <w:t xml:space="preserve">- lactato Guías con macro y </w:t>
      </w:r>
      <w:proofErr w:type="spellStart"/>
      <w:r w:rsidRPr="00EA468D">
        <w:rPr>
          <w:rFonts w:ascii="Verdana" w:eastAsia="Times New Roman" w:hAnsi="Verdana" w:cs="Times New Roman"/>
          <w:color w:val="000000"/>
          <w:sz w:val="18"/>
          <w:szCs w:val="18"/>
          <w:shd w:val="clear" w:color="auto" w:fill="B3D9E2"/>
          <w:lang w:eastAsia="es-ES"/>
        </w:rPr>
        <w:t>microgotero</w:t>
      </w:r>
      <w:proofErr w:type="spellEnd"/>
      <w:r w:rsidRPr="00EA468D">
        <w:rPr>
          <w:rFonts w:ascii="Verdana" w:eastAsia="Times New Roman" w:hAnsi="Verdana" w:cs="Times New Roman"/>
          <w:color w:val="000000"/>
          <w:sz w:val="18"/>
          <w:szCs w:val="18"/>
          <w:shd w:val="clear" w:color="auto" w:fill="B3D9E2"/>
          <w:lang w:eastAsia="es-ES"/>
        </w:rPr>
        <w:t xml:space="preserve">. Elementos de </w:t>
      </w:r>
      <w:proofErr w:type="spellStart"/>
      <w:r w:rsidRPr="00EA468D">
        <w:rPr>
          <w:rFonts w:ascii="Verdana" w:eastAsia="Times New Roman" w:hAnsi="Verdana" w:cs="Times New Roman"/>
          <w:color w:val="000000"/>
          <w:sz w:val="18"/>
          <w:szCs w:val="18"/>
          <w:shd w:val="clear" w:color="auto" w:fill="B3D9E2"/>
          <w:lang w:eastAsia="es-ES"/>
        </w:rPr>
        <w:t>venopunción</w:t>
      </w:r>
      <w:proofErr w:type="spellEnd"/>
      <w:r w:rsidRPr="00EA468D">
        <w:rPr>
          <w:rFonts w:ascii="Verdana" w:eastAsia="Times New Roman" w:hAnsi="Verdana" w:cs="Times New Roman"/>
          <w:color w:val="000000"/>
          <w:sz w:val="18"/>
          <w:szCs w:val="18"/>
          <w:shd w:val="clear" w:color="auto" w:fill="B3D9E2"/>
          <w:lang w:eastAsia="es-ES"/>
        </w:rPr>
        <w:t xml:space="preserve"> y jeringas de 5, 10, 20 y 60 cm, provisión de agujas intramusculares y endovenosas. Guantes </w:t>
      </w:r>
      <w:proofErr w:type="spellStart"/>
      <w:r w:rsidRPr="00EA468D">
        <w:rPr>
          <w:rFonts w:ascii="Verdana" w:eastAsia="Times New Roman" w:hAnsi="Verdana" w:cs="Times New Roman"/>
          <w:color w:val="000000"/>
          <w:sz w:val="18"/>
          <w:szCs w:val="18"/>
          <w:shd w:val="clear" w:color="auto" w:fill="B3D9E2"/>
          <w:lang w:eastAsia="es-ES"/>
        </w:rPr>
        <w:t>descartables'estériles</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Bolso de </w:t>
      </w:r>
      <w:proofErr w:type="gramStart"/>
      <w:r w:rsidRPr="00EA468D">
        <w:rPr>
          <w:rFonts w:ascii="Verdana" w:eastAsia="Times New Roman" w:hAnsi="Verdana" w:cs="Times New Roman"/>
          <w:color w:val="000000"/>
          <w:sz w:val="18"/>
          <w:szCs w:val="18"/>
          <w:shd w:val="clear" w:color="auto" w:fill="B3D9E2"/>
          <w:lang w:eastAsia="es-ES"/>
        </w:rPr>
        <w:t>trauma :</w:t>
      </w:r>
      <w:proofErr w:type="gramEnd"/>
      <w:r w:rsidRPr="00EA468D">
        <w:rPr>
          <w:rFonts w:ascii="Verdana" w:eastAsia="Times New Roman" w:hAnsi="Verdana" w:cs="Times New Roman"/>
          <w:color w:val="000000"/>
          <w:sz w:val="18"/>
          <w:szCs w:val="18"/>
          <w:shd w:val="clear" w:color="auto" w:fill="B3D9E2"/>
          <w:lang w:eastAsia="es-ES"/>
        </w:rPr>
        <w:t xml:space="preserve"> con elementos que pueden ser transportados desde la ambulancia a la escena de los accidentes. Dicho bolso contará con: guantes estériles descartables, gasas, vendas, </w:t>
      </w:r>
      <w:proofErr w:type="spellStart"/>
      <w:r w:rsidRPr="00EA468D">
        <w:rPr>
          <w:rFonts w:ascii="Verdana" w:eastAsia="Times New Roman" w:hAnsi="Verdana" w:cs="Times New Roman"/>
          <w:color w:val="000000"/>
          <w:sz w:val="18"/>
          <w:szCs w:val="18"/>
          <w:shd w:val="clear" w:color="auto" w:fill="B3D9E2"/>
          <w:lang w:eastAsia="es-ES"/>
        </w:rPr>
        <w:t>apositos</w:t>
      </w:r>
      <w:proofErr w:type="spellEnd"/>
      <w:r w:rsidRPr="00EA468D">
        <w:rPr>
          <w:rFonts w:ascii="Verdana" w:eastAsia="Times New Roman" w:hAnsi="Verdana" w:cs="Times New Roman"/>
          <w:color w:val="000000"/>
          <w:sz w:val="18"/>
          <w:szCs w:val="18"/>
          <w:shd w:val="clear" w:color="auto" w:fill="B3D9E2"/>
          <w:lang w:eastAsia="es-ES"/>
        </w:rPr>
        <w:t xml:space="preserve"> y algodón. Laringoscopio y tubos </w:t>
      </w:r>
      <w:proofErr w:type="spellStart"/>
      <w:r w:rsidRPr="00EA468D">
        <w:rPr>
          <w:rFonts w:ascii="Verdana" w:eastAsia="Times New Roman" w:hAnsi="Verdana" w:cs="Times New Roman"/>
          <w:color w:val="000000"/>
          <w:sz w:val="18"/>
          <w:szCs w:val="18"/>
          <w:shd w:val="clear" w:color="auto" w:fill="B3D9E2"/>
          <w:lang w:eastAsia="es-ES"/>
        </w:rPr>
        <w:t>endotraqueales</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Tijer</w:t>
      </w:r>
      <w:proofErr w:type="spellEnd"/>
      <w:r w:rsidRPr="00EA468D">
        <w:rPr>
          <w:rFonts w:ascii="Verdana" w:eastAsia="Times New Roman" w:hAnsi="Verdana" w:cs="Times New Roman"/>
          <w:color w:val="000000"/>
          <w:sz w:val="18"/>
          <w:szCs w:val="18"/>
          <w:shd w:val="clear" w:color="auto" w:fill="B3D9E2"/>
          <w:lang w:eastAsia="es-ES"/>
        </w:rPr>
        <w:t xml:space="preserve"> adecuada para corte de ropa. Gasas </w:t>
      </w:r>
      <w:proofErr w:type="spellStart"/>
      <w:r w:rsidRPr="00EA468D">
        <w:rPr>
          <w:rFonts w:ascii="Verdana" w:eastAsia="Times New Roman" w:hAnsi="Verdana" w:cs="Times New Roman"/>
          <w:color w:val="000000"/>
          <w:sz w:val="18"/>
          <w:szCs w:val="18"/>
          <w:shd w:val="clear" w:color="auto" w:fill="B3D9E2"/>
          <w:lang w:eastAsia="es-ES"/>
        </w:rPr>
        <w:t>furacinadas</w:t>
      </w:r>
      <w:proofErr w:type="spellEnd"/>
      <w:r w:rsidRPr="00EA468D">
        <w:rPr>
          <w:rFonts w:ascii="Verdana" w:eastAsia="Times New Roman" w:hAnsi="Verdana" w:cs="Times New Roman"/>
          <w:color w:val="000000"/>
          <w:sz w:val="18"/>
          <w:szCs w:val="18"/>
          <w:shd w:val="clear" w:color="auto" w:fill="B3D9E2"/>
          <w:lang w:eastAsia="es-ES"/>
        </w:rPr>
        <w:t xml:space="preserve">. Sábanas de quemados estériles, </w:t>
      </w:r>
      <w:proofErr w:type="spellStart"/>
      <w:r w:rsidRPr="00EA468D">
        <w:rPr>
          <w:rFonts w:ascii="Verdana" w:eastAsia="Times New Roman" w:hAnsi="Verdana" w:cs="Times New Roman"/>
          <w:color w:val="000000"/>
          <w:sz w:val="18"/>
          <w:szCs w:val="18"/>
          <w:shd w:val="clear" w:color="auto" w:fill="B3D9E2"/>
          <w:lang w:eastAsia="es-ES"/>
        </w:rPr>
        <w:t>apositos</w:t>
      </w:r>
      <w:proofErr w:type="spellEnd"/>
      <w:r w:rsidRPr="00EA468D">
        <w:rPr>
          <w:rFonts w:ascii="Verdana" w:eastAsia="Times New Roman" w:hAnsi="Verdana" w:cs="Times New Roman"/>
          <w:color w:val="000000"/>
          <w:sz w:val="18"/>
          <w:szCs w:val="18"/>
          <w:shd w:val="clear" w:color="auto" w:fill="B3D9E2"/>
          <w:lang w:eastAsia="es-ES"/>
        </w:rPr>
        <w:t xml:space="preserve"> de trauma y papel de aluminio estéril. Soluciones antisépticas y 3 frascos de solución fisiológica y dos frascos de </w:t>
      </w:r>
      <w:proofErr w:type="spellStart"/>
      <w:r w:rsidRPr="00EA468D">
        <w:rPr>
          <w:rFonts w:ascii="Verdana" w:eastAsia="Times New Roman" w:hAnsi="Verdana" w:cs="Times New Roman"/>
          <w:color w:val="000000"/>
          <w:sz w:val="18"/>
          <w:szCs w:val="18"/>
          <w:shd w:val="clear" w:color="auto" w:fill="B3D9E2"/>
          <w:lang w:eastAsia="es-ES"/>
        </w:rPr>
        <w:t>ringer</w:t>
      </w:r>
      <w:proofErr w:type="spellEnd"/>
      <w:r w:rsidRPr="00EA468D">
        <w:rPr>
          <w:rFonts w:ascii="Verdana" w:eastAsia="Times New Roman" w:hAnsi="Verdana" w:cs="Times New Roman"/>
          <w:color w:val="000000"/>
          <w:sz w:val="18"/>
          <w:szCs w:val="18"/>
          <w:shd w:val="clear" w:color="auto" w:fill="B3D9E2"/>
          <w:lang w:eastAsia="es-ES"/>
        </w:rPr>
        <w:t xml:space="preserve"> lactato. Guías con macro y </w:t>
      </w:r>
      <w:proofErr w:type="spellStart"/>
      <w:r w:rsidRPr="00EA468D">
        <w:rPr>
          <w:rFonts w:ascii="Verdana" w:eastAsia="Times New Roman" w:hAnsi="Verdana" w:cs="Times New Roman"/>
          <w:color w:val="000000"/>
          <w:sz w:val="18"/>
          <w:szCs w:val="18"/>
          <w:shd w:val="clear" w:color="auto" w:fill="B3D9E2"/>
          <w:lang w:eastAsia="es-ES"/>
        </w:rPr>
        <w:t>microgotero</w:t>
      </w:r>
      <w:proofErr w:type="spellEnd"/>
      <w:r w:rsidRPr="00EA468D">
        <w:rPr>
          <w:rFonts w:ascii="Verdana" w:eastAsia="Times New Roman" w:hAnsi="Verdana" w:cs="Times New Roman"/>
          <w:color w:val="000000"/>
          <w:sz w:val="18"/>
          <w:szCs w:val="18"/>
          <w:shd w:val="clear" w:color="auto" w:fill="B3D9E2"/>
          <w:lang w:eastAsia="es-ES"/>
        </w:rPr>
        <w:t xml:space="preserve">, elementos de </w:t>
      </w:r>
      <w:proofErr w:type="spellStart"/>
      <w:r w:rsidRPr="00EA468D">
        <w:rPr>
          <w:rFonts w:ascii="Verdana" w:eastAsia="Times New Roman" w:hAnsi="Verdana" w:cs="Times New Roman"/>
          <w:color w:val="000000"/>
          <w:sz w:val="18"/>
          <w:szCs w:val="18"/>
          <w:shd w:val="clear" w:color="auto" w:fill="B3D9E2"/>
          <w:lang w:eastAsia="es-ES"/>
        </w:rPr>
        <w:t>venopuntura</w:t>
      </w:r>
      <w:proofErr w:type="spellEnd"/>
      <w:r w:rsidRPr="00EA468D">
        <w:rPr>
          <w:rFonts w:ascii="Verdana" w:eastAsia="Times New Roman" w:hAnsi="Verdana" w:cs="Times New Roman"/>
          <w:color w:val="000000"/>
          <w:sz w:val="18"/>
          <w:szCs w:val="18"/>
          <w:shd w:val="clear" w:color="auto" w:fill="B3D9E2"/>
          <w:lang w:eastAsia="es-ES"/>
        </w:rPr>
        <w:t xml:space="preserve"> agujas </w:t>
      </w:r>
      <w:proofErr w:type="spellStart"/>
      <w:r w:rsidRPr="00EA468D">
        <w:rPr>
          <w:rFonts w:ascii="Verdana" w:eastAsia="Times New Roman" w:hAnsi="Verdana" w:cs="Times New Roman"/>
          <w:color w:val="000000"/>
          <w:sz w:val="18"/>
          <w:szCs w:val="18"/>
          <w:shd w:val="clear" w:color="auto" w:fill="B3D9E2"/>
          <w:lang w:eastAsia="es-ES"/>
        </w:rPr>
        <w:t>yjeringas</w:t>
      </w:r>
      <w:proofErr w:type="spellEnd"/>
      <w:r w:rsidRPr="00EA468D">
        <w:rPr>
          <w:rFonts w:ascii="Verdana" w:eastAsia="Times New Roman" w:hAnsi="Verdana" w:cs="Times New Roman"/>
          <w:color w:val="000000"/>
          <w:sz w:val="18"/>
          <w:szCs w:val="18"/>
          <w:shd w:val="clear" w:color="auto" w:fill="B3D9E2"/>
          <w:lang w:eastAsia="es-ES"/>
        </w:rPr>
        <w:t xml:space="preserve"> de 5</w:t>
      </w:r>
      <w:proofErr w:type="gramStart"/>
      <w:r w:rsidRPr="00EA468D">
        <w:rPr>
          <w:rFonts w:ascii="Verdana" w:eastAsia="Times New Roman" w:hAnsi="Verdana" w:cs="Times New Roman"/>
          <w:color w:val="000000"/>
          <w:sz w:val="18"/>
          <w:szCs w:val="18"/>
          <w:shd w:val="clear" w:color="auto" w:fill="B3D9E2"/>
          <w:lang w:eastAsia="es-ES"/>
        </w:rPr>
        <w:t>,10,20</w:t>
      </w:r>
      <w:proofErr w:type="gramEnd"/>
      <w:r w:rsidRPr="00EA468D">
        <w:rPr>
          <w:rFonts w:ascii="Verdana" w:eastAsia="Times New Roman" w:hAnsi="Verdana" w:cs="Times New Roman"/>
          <w:color w:val="000000"/>
          <w:sz w:val="18"/>
          <w:szCs w:val="18"/>
          <w:shd w:val="clear" w:color="auto" w:fill="B3D9E2"/>
          <w:lang w:eastAsia="es-ES"/>
        </w:rPr>
        <w:t xml:space="preserve"> y 60 cm.</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lang w:eastAsia="es-ES"/>
        </w:rPr>
        <w:br/>
      </w:r>
      <w:bookmarkStart w:id="0" w:name="_GoBack"/>
      <w:r w:rsidRPr="00EA468D">
        <w:rPr>
          <w:rFonts w:ascii="Verdana" w:eastAsia="Times New Roman" w:hAnsi="Verdana" w:cs="Times New Roman"/>
          <w:b/>
          <w:bCs/>
          <w:color w:val="000000"/>
          <w:sz w:val="18"/>
          <w:szCs w:val="18"/>
          <w:u w:val="single"/>
          <w:shd w:val="clear" w:color="auto" w:fill="B3D9E2"/>
          <w:lang w:eastAsia="es-ES"/>
        </w:rPr>
        <w:t>- Kit de partos:</w:t>
      </w:r>
      <w:r w:rsidRPr="00EA468D">
        <w:rPr>
          <w:rFonts w:ascii="Verdana" w:eastAsia="Times New Roman" w:hAnsi="Verdana" w:cs="Times New Roman"/>
          <w:b/>
          <w:color w:val="000000"/>
          <w:sz w:val="18"/>
          <w:szCs w:val="18"/>
          <w:u w:val="single"/>
          <w:lang w:eastAsia="es-ES"/>
        </w:rPr>
        <w:br/>
      </w:r>
      <w:r w:rsidRPr="00EA468D">
        <w:rPr>
          <w:rFonts w:ascii="Verdana" w:eastAsia="Times New Roman" w:hAnsi="Verdana" w:cs="Times New Roman"/>
          <w:b/>
          <w:color w:val="000000"/>
          <w:sz w:val="18"/>
          <w:szCs w:val="18"/>
          <w:u w:val="single"/>
          <w:lang w:eastAsia="es-ES"/>
        </w:rPr>
        <w:br/>
      </w:r>
      <w:bookmarkEnd w:id="0"/>
      <w:r w:rsidRPr="00EA468D">
        <w:rPr>
          <w:rFonts w:ascii="Verdana" w:eastAsia="Times New Roman" w:hAnsi="Verdana" w:cs="Times New Roman"/>
          <w:color w:val="000000"/>
          <w:sz w:val="18"/>
          <w:szCs w:val="18"/>
          <w:shd w:val="clear" w:color="auto" w:fill="B3D9E2"/>
          <w:lang w:eastAsia="es-ES"/>
        </w:rPr>
        <w:t>• Tijera: una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2 </w:t>
      </w:r>
      <w:proofErr w:type="spellStart"/>
      <w:r w:rsidRPr="00EA468D">
        <w:rPr>
          <w:rFonts w:ascii="Verdana" w:eastAsia="Times New Roman" w:hAnsi="Verdana" w:cs="Times New Roman"/>
          <w:color w:val="000000"/>
          <w:sz w:val="18"/>
          <w:szCs w:val="18"/>
          <w:shd w:val="clear" w:color="auto" w:fill="B3D9E2"/>
          <w:lang w:eastAsia="es-ES"/>
        </w:rPr>
        <w:t>clamps</w:t>
      </w:r>
      <w:proofErr w:type="spellEnd"/>
      <w:r w:rsidRPr="00EA468D">
        <w:rPr>
          <w:rFonts w:ascii="Verdana" w:eastAsia="Times New Roman" w:hAnsi="Verdana" w:cs="Times New Roman"/>
          <w:color w:val="000000"/>
          <w:sz w:val="18"/>
          <w:szCs w:val="18"/>
          <w:shd w:val="clear" w:color="auto" w:fill="B3D9E2"/>
          <w:lang w:eastAsia="es-ES"/>
        </w:rPr>
        <w:t xml:space="preserve"> umbilicales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Apositos</w:t>
      </w:r>
      <w:proofErr w:type="spellEnd"/>
      <w:r w:rsidRPr="00EA468D">
        <w:rPr>
          <w:rFonts w:ascii="Verdana" w:eastAsia="Times New Roman" w:hAnsi="Verdana" w:cs="Times New Roman"/>
          <w:color w:val="000000"/>
          <w:sz w:val="18"/>
          <w:szCs w:val="18"/>
          <w:shd w:val="clear" w:color="auto" w:fill="B3D9E2"/>
          <w:lang w:eastAsia="es-ES"/>
        </w:rPr>
        <w:t>, gasas, campos quirúrgicos estériles, sábanas descartables (dos pares mínimos), campos para cubrir piernas (dos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Perita aspiradora, una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Guantes estériles (3 pares como mínimo).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Sonda de </w:t>
      </w:r>
      <w:proofErr w:type="spellStart"/>
      <w:r w:rsidRPr="00EA468D">
        <w:rPr>
          <w:rFonts w:ascii="Verdana" w:eastAsia="Times New Roman" w:hAnsi="Verdana" w:cs="Times New Roman"/>
          <w:color w:val="000000"/>
          <w:sz w:val="18"/>
          <w:szCs w:val="18"/>
          <w:shd w:val="clear" w:color="auto" w:fill="B3D9E2"/>
          <w:lang w:eastAsia="es-ES"/>
        </w:rPr>
        <w:t>Nélaton</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lastRenderedPageBreak/>
        <w:t>• 2 barbijos.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2 camisolines estériles.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Elementos para abrigar al recién nacido.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Bolsas plásticas para placentas.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Caja de curaciones y sutura.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-Kit de enfermedades infectocontagiosas: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Antiparras: 3 pares.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Guantes estériles: 3 pares (medida 8).</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Manoplas descartables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Barbijos, gorras y botas descartables (3).</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Camisolines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Envases rígidos para descartar jeringas y agujas.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Bolsa roja para desecho de residuos </w:t>
      </w:r>
      <w:proofErr w:type="spellStart"/>
      <w:r w:rsidRPr="00EA468D">
        <w:rPr>
          <w:rFonts w:ascii="Verdana" w:eastAsia="Times New Roman" w:hAnsi="Verdana" w:cs="Times New Roman"/>
          <w:color w:val="000000"/>
          <w:sz w:val="18"/>
          <w:szCs w:val="18"/>
          <w:shd w:val="clear" w:color="auto" w:fill="B3D9E2"/>
          <w:lang w:eastAsia="es-ES"/>
        </w:rPr>
        <w:t>biopatológicos</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Una sábana descartable.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-Provisión de Drogas para Unidades de Alta Complejidad: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Fármacos cardiovasculares:</w:t>
      </w:r>
      <w:r w:rsidRPr="00EA468D">
        <w:rPr>
          <w:rFonts w:ascii="Verdana" w:eastAsia="Times New Roman" w:hAnsi="Verdana" w:cs="Times New Roman"/>
          <w:color w:val="000000"/>
          <w:sz w:val="18"/>
          <w:szCs w:val="18"/>
          <w:shd w:val="clear" w:color="auto" w:fill="B3D9E2"/>
          <w:lang w:eastAsia="es-ES"/>
        </w:rPr>
        <w:t> adrenalina, atropina</w:t>
      </w:r>
      <w:proofErr w:type="gramStart"/>
      <w:r w:rsidRPr="00EA468D">
        <w:rPr>
          <w:rFonts w:ascii="Verdana" w:eastAsia="Times New Roman" w:hAnsi="Verdana" w:cs="Times New Roman"/>
          <w:color w:val="000000"/>
          <w:sz w:val="18"/>
          <w:szCs w:val="18"/>
          <w:shd w:val="clear" w:color="auto" w:fill="B3D9E2"/>
          <w:lang w:eastAsia="es-ES"/>
        </w:rPr>
        <w:t>, ,</w:t>
      </w:r>
      <w:proofErr w:type="gramEnd"/>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antiarritmicos</w:t>
      </w:r>
      <w:proofErr w:type="spellEnd"/>
      <w:r w:rsidRPr="00EA468D">
        <w:rPr>
          <w:rFonts w:ascii="Verdana" w:eastAsia="Times New Roman" w:hAnsi="Verdana" w:cs="Times New Roman"/>
          <w:color w:val="000000"/>
          <w:sz w:val="18"/>
          <w:szCs w:val="18"/>
          <w:shd w:val="clear" w:color="auto" w:fill="B3D9E2"/>
          <w:lang w:eastAsia="es-ES"/>
        </w:rPr>
        <w:t xml:space="preserve"> , vasodilatadores coronarios inotrópicos positivos, hipotensores endovenosos, </w:t>
      </w:r>
      <w:proofErr w:type="spellStart"/>
      <w:r w:rsidRPr="00EA468D">
        <w:rPr>
          <w:rFonts w:ascii="Verdana" w:eastAsia="Times New Roman" w:hAnsi="Verdana" w:cs="Times New Roman"/>
          <w:color w:val="000000"/>
          <w:sz w:val="18"/>
          <w:szCs w:val="18"/>
          <w:shd w:val="clear" w:color="auto" w:fill="B3D9E2"/>
          <w:lang w:eastAsia="es-ES"/>
        </w:rPr>
        <w:t>digoxina</w:t>
      </w:r>
      <w:proofErr w:type="spellEnd"/>
      <w:r w:rsidRPr="00EA468D">
        <w:rPr>
          <w:rFonts w:ascii="Verdana" w:eastAsia="Times New Roman" w:hAnsi="Verdana" w:cs="Times New Roman"/>
          <w:color w:val="000000"/>
          <w:sz w:val="18"/>
          <w:szCs w:val="18"/>
          <w:shd w:val="clear" w:color="auto" w:fill="B3D9E2"/>
          <w:lang w:eastAsia="es-ES"/>
        </w:rPr>
        <w:t xml:space="preserve">, furosemida, , </w:t>
      </w:r>
      <w:proofErr w:type="spellStart"/>
      <w:r w:rsidRPr="00EA468D">
        <w:rPr>
          <w:rFonts w:ascii="Verdana" w:eastAsia="Times New Roman" w:hAnsi="Verdana" w:cs="Times New Roman"/>
          <w:color w:val="000000"/>
          <w:sz w:val="18"/>
          <w:szCs w:val="18"/>
          <w:shd w:val="clear" w:color="auto" w:fill="B3D9E2"/>
          <w:lang w:eastAsia="es-ES"/>
        </w:rPr>
        <w:t>gluconato</w:t>
      </w:r>
      <w:proofErr w:type="spellEnd"/>
      <w:r w:rsidRPr="00EA468D">
        <w:rPr>
          <w:rFonts w:ascii="Verdana" w:eastAsia="Times New Roman" w:hAnsi="Verdana" w:cs="Times New Roman"/>
          <w:color w:val="000000"/>
          <w:sz w:val="18"/>
          <w:szCs w:val="18"/>
          <w:shd w:val="clear" w:color="auto" w:fill="B3D9E2"/>
          <w:lang w:eastAsia="es-ES"/>
        </w:rPr>
        <w:t xml:space="preserve"> de calcio, </w:t>
      </w:r>
      <w:proofErr w:type="spellStart"/>
      <w:r w:rsidRPr="00EA468D">
        <w:rPr>
          <w:rFonts w:ascii="Verdana" w:eastAsia="Times New Roman" w:hAnsi="Verdana" w:cs="Times New Roman"/>
          <w:color w:val="000000"/>
          <w:sz w:val="18"/>
          <w:szCs w:val="18"/>
          <w:shd w:val="clear" w:color="auto" w:fill="B3D9E2"/>
          <w:lang w:eastAsia="es-ES"/>
        </w:rPr>
        <w:t>clorurc</w:t>
      </w:r>
      <w:proofErr w:type="spellEnd"/>
      <w:r w:rsidRPr="00EA468D">
        <w:rPr>
          <w:rFonts w:ascii="Verdana" w:eastAsia="Times New Roman" w:hAnsi="Verdana" w:cs="Times New Roman"/>
          <w:color w:val="000000"/>
          <w:sz w:val="18"/>
          <w:szCs w:val="18"/>
          <w:shd w:val="clear" w:color="auto" w:fill="B3D9E2"/>
          <w:lang w:eastAsia="es-ES"/>
        </w:rPr>
        <w:t xml:space="preserve"> de potasio.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Fármacos respiratorios:</w:t>
      </w:r>
      <w:r w:rsidRPr="00EA468D">
        <w:rPr>
          <w:rFonts w:ascii="Verdana" w:eastAsia="Times New Roman" w:hAnsi="Verdana" w:cs="Times New Roman"/>
          <w:color w:val="000000"/>
          <w:sz w:val="18"/>
          <w:szCs w:val="18"/>
          <w:shd w:val="clear" w:color="auto" w:fill="B3D9E2"/>
          <w:lang w:eastAsia="es-ES"/>
        </w:rPr>
        <w:t xml:space="preserve"> agonista beta 2 </w:t>
      </w:r>
      <w:proofErr w:type="spellStart"/>
      <w:proofErr w:type="gramStart"/>
      <w:r w:rsidRPr="00EA468D">
        <w:rPr>
          <w:rFonts w:ascii="Verdana" w:eastAsia="Times New Roman" w:hAnsi="Verdana" w:cs="Times New Roman"/>
          <w:color w:val="000000"/>
          <w:sz w:val="18"/>
          <w:szCs w:val="18"/>
          <w:shd w:val="clear" w:color="auto" w:fill="B3D9E2"/>
          <w:lang w:eastAsia="es-ES"/>
        </w:rPr>
        <w:t>adrenergico</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gramEnd"/>
      <w:r w:rsidRPr="00EA468D">
        <w:rPr>
          <w:rFonts w:ascii="Verdana" w:eastAsia="Times New Roman" w:hAnsi="Verdana" w:cs="Times New Roman"/>
          <w:color w:val="000000"/>
          <w:sz w:val="18"/>
          <w:szCs w:val="18"/>
          <w:shd w:val="clear" w:color="auto" w:fill="B3D9E2"/>
          <w:lang w:eastAsia="es-ES"/>
        </w:rPr>
        <w:t xml:space="preserve"> corticoides sistémicos .antihistamínicos , bicarbonato de sodio, </w:t>
      </w:r>
      <w:proofErr w:type="spellStart"/>
      <w:r w:rsidRPr="00EA468D">
        <w:rPr>
          <w:rFonts w:ascii="Verdana" w:eastAsia="Times New Roman" w:hAnsi="Verdana" w:cs="Times New Roman"/>
          <w:color w:val="000000"/>
          <w:sz w:val="18"/>
          <w:szCs w:val="18"/>
          <w:shd w:val="clear" w:color="auto" w:fill="B3D9E2"/>
          <w:lang w:eastAsia="es-ES"/>
        </w:rPr>
        <w:t>aminofilina</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Analgésicos:</w:t>
      </w:r>
      <w:r w:rsidRPr="00EA468D">
        <w:rPr>
          <w:rFonts w:ascii="Verdana" w:eastAsia="Times New Roman" w:hAnsi="Verdana" w:cs="Times New Roman"/>
          <w:color w:val="000000"/>
          <w:sz w:val="18"/>
          <w:szCs w:val="18"/>
          <w:shd w:val="clear" w:color="auto" w:fill="B3D9E2"/>
          <w:lang w:eastAsia="es-ES"/>
        </w:rPr>
        <w:t xml:space="preserve"> antiinflamatorios no esferoides, analgésicos opioides </w:t>
      </w:r>
      <w:proofErr w:type="spellStart"/>
      <w:r w:rsidRPr="00EA468D">
        <w:rPr>
          <w:rFonts w:ascii="Verdana" w:eastAsia="Times New Roman" w:hAnsi="Verdana" w:cs="Times New Roman"/>
          <w:color w:val="000000"/>
          <w:sz w:val="18"/>
          <w:szCs w:val="18"/>
          <w:shd w:val="clear" w:color="auto" w:fill="B3D9E2"/>
          <w:lang w:eastAsia="es-ES"/>
        </w:rPr>
        <w:t>xilocaína</w:t>
      </w:r>
      <w:proofErr w:type="spellEnd"/>
      <w:r w:rsidRPr="00EA468D">
        <w:rPr>
          <w:rFonts w:ascii="Verdana" w:eastAsia="Times New Roman" w:hAnsi="Verdana" w:cs="Times New Roman"/>
          <w:color w:val="000000"/>
          <w:sz w:val="18"/>
          <w:szCs w:val="18"/>
          <w:shd w:val="clear" w:color="auto" w:fill="B3D9E2"/>
          <w:lang w:eastAsia="es-ES"/>
        </w:rPr>
        <w:t xml:space="preserve"> viscosa. Antiespasmódicos. Antieméticos y Antiácidos.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Psicofármacos:</w:t>
      </w:r>
      <w:r w:rsidRPr="00EA468D">
        <w:rPr>
          <w:rFonts w:ascii="Verdana" w:eastAsia="Times New Roman" w:hAnsi="Verdana" w:cs="Times New Roman"/>
          <w:color w:val="000000"/>
          <w:sz w:val="18"/>
          <w:szCs w:val="18"/>
          <w:shd w:val="clear" w:color="auto" w:fill="B3D9E2"/>
          <w:lang w:eastAsia="es-ES"/>
        </w:rPr>
        <w:t> </w:t>
      </w:r>
      <w:proofErr w:type="spellStart"/>
      <w:r w:rsidRPr="00EA468D">
        <w:rPr>
          <w:rFonts w:ascii="Verdana" w:eastAsia="Times New Roman" w:hAnsi="Verdana" w:cs="Times New Roman"/>
          <w:color w:val="000000"/>
          <w:sz w:val="18"/>
          <w:szCs w:val="18"/>
          <w:shd w:val="clear" w:color="auto" w:fill="B3D9E2"/>
          <w:lang w:eastAsia="es-ES"/>
        </w:rPr>
        <w:t>Benzodiazepinas</w:t>
      </w:r>
      <w:proofErr w:type="spellEnd"/>
      <w:r w:rsidRPr="00EA468D">
        <w:rPr>
          <w:rFonts w:ascii="Verdana" w:eastAsia="Times New Roman" w:hAnsi="Verdana" w:cs="Times New Roman"/>
          <w:color w:val="000000"/>
          <w:sz w:val="18"/>
          <w:szCs w:val="18"/>
          <w:shd w:val="clear" w:color="auto" w:fill="B3D9E2"/>
          <w:lang w:eastAsia="es-ES"/>
        </w:rPr>
        <w:t xml:space="preserve">, Tranquilizantes mayores, </w:t>
      </w:r>
      <w:proofErr w:type="spellStart"/>
      <w:r w:rsidRPr="00EA468D">
        <w:rPr>
          <w:rFonts w:ascii="Verdana" w:eastAsia="Times New Roman" w:hAnsi="Verdana" w:cs="Times New Roman"/>
          <w:color w:val="000000"/>
          <w:sz w:val="18"/>
          <w:szCs w:val="18"/>
          <w:shd w:val="clear" w:color="auto" w:fill="B3D9E2"/>
          <w:lang w:eastAsia="es-ES"/>
        </w:rPr>
        <w:t>Antisicótiocs</w:t>
      </w:r>
      <w:proofErr w:type="spellEnd"/>
      <w:r w:rsidRPr="00EA468D">
        <w:rPr>
          <w:rFonts w:ascii="Verdana" w:eastAsia="Times New Roman" w:hAnsi="Verdana" w:cs="Times New Roman"/>
          <w:color w:val="000000"/>
          <w:sz w:val="18"/>
          <w:szCs w:val="18"/>
          <w:shd w:val="clear" w:color="auto" w:fill="B3D9E2"/>
          <w:lang w:eastAsia="es-ES"/>
        </w:rPr>
        <w:t xml:space="preserve"> convencionales, Hipnóticos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 xml:space="preserve">Fármacos </w:t>
      </w:r>
      <w:proofErr w:type="spellStart"/>
      <w:r w:rsidRPr="00EA468D">
        <w:rPr>
          <w:rFonts w:ascii="Verdana" w:eastAsia="Times New Roman" w:hAnsi="Verdana" w:cs="Times New Roman"/>
          <w:b/>
          <w:bCs/>
          <w:color w:val="000000"/>
          <w:sz w:val="18"/>
          <w:szCs w:val="18"/>
          <w:shd w:val="clear" w:color="auto" w:fill="B3D9E2"/>
          <w:lang w:eastAsia="es-ES"/>
        </w:rPr>
        <w:t>gineco</w:t>
      </w:r>
      <w:proofErr w:type="spellEnd"/>
      <w:r w:rsidRPr="00EA468D">
        <w:rPr>
          <w:rFonts w:ascii="Verdana" w:eastAsia="Times New Roman" w:hAnsi="Verdana" w:cs="Times New Roman"/>
          <w:b/>
          <w:bCs/>
          <w:color w:val="000000"/>
          <w:sz w:val="18"/>
          <w:szCs w:val="18"/>
          <w:shd w:val="clear" w:color="auto" w:fill="B3D9E2"/>
          <w:lang w:eastAsia="es-ES"/>
        </w:rPr>
        <w:t>-obstétricos:</w:t>
      </w:r>
      <w:r w:rsidRPr="00EA468D">
        <w:rPr>
          <w:rFonts w:ascii="Verdana" w:eastAsia="Times New Roman" w:hAnsi="Verdana" w:cs="Times New Roman"/>
          <w:color w:val="000000"/>
          <w:sz w:val="18"/>
          <w:szCs w:val="18"/>
          <w:shd w:val="clear" w:color="auto" w:fill="B3D9E2"/>
          <w:lang w:eastAsia="es-ES"/>
        </w:rPr>
        <w:t> </w:t>
      </w:r>
      <w:proofErr w:type="spellStart"/>
      <w:r w:rsidRPr="00EA468D">
        <w:rPr>
          <w:rFonts w:ascii="Verdana" w:eastAsia="Times New Roman" w:hAnsi="Verdana" w:cs="Times New Roman"/>
          <w:color w:val="000000"/>
          <w:sz w:val="18"/>
          <w:szCs w:val="18"/>
          <w:shd w:val="clear" w:color="auto" w:fill="B3D9E2"/>
          <w:lang w:eastAsia="es-ES"/>
        </w:rPr>
        <w:t>Metil-ergometrina</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isoxuprina</w:t>
      </w:r>
      <w:proofErr w:type="spellEnd"/>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ergotamina</w:t>
      </w:r>
      <w:proofErr w:type="spellEnd"/>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Antitóxicos:</w:t>
      </w:r>
      <w:r w:rsidRPr="00EA468D">
        <w:rPr>
          <w:rFonts w:ascii="Verdana" w:eastAsia="Times New Roman" w:hAnsi="Verdana" w:cs="Times New Roman"/>
          <w:color w:val="000000"/>
          <w:sz w:val="18"/>
          <w:szCs w:val="18"/>
          <w:shd w:val="clear" w:color="auto" w:fill="B3D9E2"/>
          <w:lang w:eastAsia="es-ES"/>
        </w:rPr>
        <w:t> Inhibidores de las benzodiacepinas, carbón activado, Inhibidores de los opiáceos.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Soluciones parenterales:</w:t>
      </w:r>
      <w:r w:rsidRPr="00EA468D">
        <w:rPr>
          <w:rFonts w:ascii="Verdana" w:eastAsia="Times New Roman" w:hAnsi="Verdana" w:cs="Times New Roman"/>
          <w:color w:val="000000"/>
          <w:sz w:val="18"/>
          <w:szCs w:val="18"/>
          <w:shd w:val="clear" w:color="auto" w:fill="B3D9E2"/>
          <w:lang w:eastAsia="es-ES"/>
        </w:rPr>
        <w:t xml:space="preserve"> Solución fisiológica 500 cm. Solución </w:t>
      </w:r>
      <w:proofErr w:type="spellStart"/>
      <w:r w:rsidRPr="00EA468D">
        <w:rPr>
          <w:rFonts w:ascii="Verdana" w:eastAsia="Times New Roman" w:hAnsi="Verdana" w:cs="Times New Roman"/>
          <w:color w:val="000000"/>
          <w:sz w:val="18"/>
          <w:szCs w:val="18"/>
          <w:shd w:val="clear" w:color="auto" w:fill="B3D9E2"/>
          <w:lang w:eastAsia="es-ES"/>
        </w:rPr>
        <w:t>dextrosada</w:t>
      </w:r>
      <w:proofErr w:type="spellEnd"/>
      <w:r w:rsidRPr="00EA468D">
        <w:rPr>
          <w:rFonts w:ascii="Verdana" w:eastAsia="Times New Roman" w:hAnsi="Verdana" w:cs="Times New Roman"/>
          <w:color w:val="000000"/>
          <w:sz w:val="18"/>
          <w:szCs w:val="18"/>
          <w:shd w:val="clear" w:color="auto" w:fill="B3D9E2"/>
          <w:lang w:eastAsia="es-ES"/>
        </w:rPr>
        <w:t xml:space="preserve"> al 5 y al 25 %. Solución de </w:t>
      </w:r>
      <w:proofErr w:type="spellStart"/>
      <w:r w:rsidRPr="00EA468D">
        <w:rPr>
          <w:rFonts w:ascii="Verdana" w:eastAsia="Times New Roman" w:hAnsi="Verdana" w:cs="Times New Roman"/>
          <w:color w:val="000000"/>
          <w:sz w:val="18"/>
          <w:szCs w:val="18"/>
          <w:shd w:val="clear" w:color="auto" w:fill="B3D9E2"/>
          <w:lang w:eastAsia="es-ES"/>
        </w:rPr>
        <w:t>Ringer</w:t>
      </w:r>
      <w:proofErr w:type="spellEnd"/>
      <w:r w:rsidRPr="00EA468D">
        <w:rPr>
          <w:rFonts w:ascii="Verdana" w:eastAsia="Times New Roman" w:hAnsi="Verdana" w:cs="Times New Roman"/>
          <w:color w:val="000000"/>
          <w:sz w:val="18"/>
          <w:szCs w:val="18"/>
          <w:shd w:val="clear" w:color="auto" w:fill="B3D9E2"/>
          <w:lang w:eastAsia="es-ES"/>
        </w:rPr>
        <w:t xml:space="preserve"> lactato</w:t>
      </w:r>
      <w:proofErr w:type="gramStart"/>
      <w:r w:rsidRPr="00EA468D">
        <w:rPr>
          <w:rFonts w:ascii="Verdana" w:eastAsia="Times New Roman" w:hAnsi="Verdana" w:cs="Times New Roman"/>
          <w:color w:val="000000"/>
          <w:sz w:val="18"/>
          <w:szCs w:val="18"/>
          <w:shd w:val="clear" w:color="auto" w:fill="B3D9E2"/>
          <w:lang w:eastAsia="es-ES"/>
        </w:rPr>
        <w:t>..</w:t>
      </w:r>
      <w:proofErr w:type="gramEnd"/>
      <w:r w:rsidRPr="00EA468D">
        <w:rPr>
          <w:rFonts w:ascii="Verdana" w:eastAsia="Times New Roman" w:hAnsi="Verdana" w:cs="Times New Roman"/>
          <w:color w:val="000000"/>
          <w:sz w:val="18"/>
          <w:szCs w:val="18"/>
          <w:shd w:val="clear" w:color="auto" w:fill="B3D9E2"/>
          <w:lang w:eastAsia="es-ES"/>
        </w:rPr>
        <w:t xml:space="preserve"> Bicarbonato de sodio molar. Ampollas de cloruro de potasio, </w:t>
      </w:r>
      <w:proofErr w:type="spellStart"/>
      <w:r w:rsidRPr="00EA468D">
        <w:rPr>
          <w:rFonts w:ascii="Verdana" w:eastAsia="Times New Roman" w:hAnsi="Verdana" w:cs="Times New Roman"/>
          <w:color w:val="000000"/>
          <w:sz w:val="18"/>
          <w:szCs w:val="18"/>
          <w:shd w:val="clear" w:color="auto" w:fill="B3D9E2"/>
          <w:lang w:eastAsia="es-ES"/>
        </w:rPr>
        <w:t>gluconato</w:t>
      </w:r>
      <w:proofErr w:type="spellEnd"/>
      <w:r w:rsidRPr="00EA468D">
        <w:rPr>
          <w:rFonts w:ascii="Verdana" w:eastAsia="Times New Roman" w:hAnsi="Verdana" w:cs="Times New Roman"/>
          <w:color w:val="000000"/>
          <w:sz w:val="18"/>
          <w:szCs w:val="18"/>
          <w:shd w:val="clear" w:color="auto" w:fill="B3D9E2"/>
          <w:lang w:eastAsia="es-ES"/>
        </w:rPr>
        <w:t xml:space="preserve"> y cloruro de calcio.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lang w:eastAsia="es-ES"/>
        </w:rPr>
        <w:br/>
      </w:r>
      <w:r w:rsidRPr="00EA468D">
        <w:rPr>
          <w:rFonts w:ascii="Verdana" w:eastAsia="Times New Roman" w:hAnsi="Verdana" w:cs="Times New Roman"/>
          <w:b/>
          <w:bCs/>
          <w:color w:val="000000"/>
          <w:sz w:val="18"/>
          <w:szCs w:val="18"/>
          <w:shd w:val="clear" w:color="auto" w:fill="B3D9E2"/>
          <w:lang w:eastAsia="es-ES"/>
        </w:rPr>
        <w:t>- Elementos de uso médico: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u w:val="single"/>
          <w:lang w:eastAsia="es-ES"/>
        </w:rPr>
        <w:br/>
      </w:r>
      <w:r w:rsidRPr="00EA468D">
        <w:rPr>
          <w:rFonts w:ascii="Verdana" w:eastAsia="Times New Roman" w:hAnsi="Verdana" w:cs="Times New Roman"/>
          <w:color w:val="000000"/>
          <w:sz w:val="18"/>
          <w:szCs w:val="18"/>
          <w:u w:val="single"/>
          <w:shd w:val="clear" w:color="auto" w:fill="B3D9E2"/>
          <w:lang w:eastAsia="es-ES"/>
        </w:rPr>
        <w:t>Caja de curación:</w:t>
      </w:r>
      <w:r w:rsidRPr="00EA468D">
        <w:rPr>
          <w:rFonts w:ascii="Verdana" w:eastAsia="Times New Roman" w:hAnsi="Verdana" w:cs="Times New Roman"/>
          <w:color w:val="000000"/>
          <w:sz w:val="18"/>
          <w:szCs w:val="18"/>
          <w:shd w:val="clear" w:color="auto" w:fill="B3D9E2"/>
          <w:lang w:eastAsia="es-ES"/>
        </w:rPr>
        <w:t> Bisturí, pinzas hemostáticas, tijera.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lastRenderedPageBreak/>
        <w:br/>
      </w:r>
      <w:r w:rsidRPr="00EA468D">
        <w:rPr>
          <w:rFonts w:ascii="Verdana" w:eastAsia="Times New Roman" w:hAnsi="Verdana" w:cs="Times New Roman"/>
          <w:color w:val="000000"/>
          <w:sz w:val="18"/>
          <w:szCs w:val="18"/>
          <w:u w:val="single"/>
          <w:shd w:val="clear" w:color="auto" w:fill="B3D9E2"/>
          <w:lang w:eastAsia="es-ES"/>
        </w:rPr>
        <w:t>Insumos:</w:t>
      </w:r>
      <w:r w:rsidRPr="00EA468D">
        <w:rPr>
          <w:rFonts w:ascii="Verdana" w:eastAsia="Times New Roman" w:hAnsi="Verdana" w:cs="Times New Roman"/>
          <w:color w:val="000000"/>
          <w:sz w:val="18"/>
          <w:szCs w:val="18"/>
          <w:shd w:val="clear" w:color="auto" w:fill="B3D9E2"/>
          <w:lang w:eastAsia="es-ES"/>
        </w:rPr>
        <w:t xml:space="preserve"> Algodón, gasas, </w:t>
      </w:r>
      <w:proofErr w:type="spellStart"/>
      <w:r w:rsidRPr="00EA468D">
        <w:rPr>
          <w:rFonts w:ascii="Verdana" w:eastAsia="Times New Roman" w:hAnsi="Verdana" w:cs="Times New Roman"/>
          <w:color w:val="000000"/>
          <w:sz w:val="18"/>
          <w:szCs w:val="18"/>
          <w:shd w:val="clear" w:color="auto" w:fill="B3D9E2"/>
          <w:lang w:eastAsia="es-ES"/>
        </w:rPr>
        <w:t>apositos</w:t>
      </w:r>
      <w:proofErr w:type="spellEnd"/>
      <w:r w:rsidRPr="00EA468D">
        <w:rPr>
          <w:rFonts w:ascii="Verdana" w:eastAsia="Times New Roman" w:hAnsi="Verdana" w:cs="Times New Roman"/>
          <w:color w:val="000000"/>
          <w:sz w:val="18"/>
          <w:szCs w:val="18"/>
          <w:shd w:val="clear" w:color="auto" w:fill="B3D9E2"/>
          <w:lang w:eastAsia="es-ES"/>
        </w:rPr>
        <w:t xml:space="preserve">, vendas elásticas, vendas comunes. Tela adhesiva </w:t>
      </w:r>
      <w:proofErr w:type="spellStart"/>
      <w:r w:rsidRPr="00EA468D">
        <w:rPr>
          <w:rFonts w:ascii="Verdana" w:eastAsia="Times New Roman" w:hAnsi="Verdana" w:cs="Times New Roman"/>
          <w:color w:val="000000"/>
          <w:sz w:val="18"/>
          <w:szCs w:val="18"/>
          <w:shd w:val="clear" w:color="auto" w:fill="B3D9E2"/>
          <w:lang w:eastAsia="es-ES"/>
        </w:rPr>
        <w:t>hipoérgica</w:t>
      </w:r>
      <w:proofErr w:type="spellEnd"/>
      <w:r w:rsidRPr="00EA468D">
        <w:rPr>
          <w:rFonts w:ascii="Verdana" w:eastAsia="Times New Roman" w:hAnsi="Verdana" w:cs="Times New Roman"/>
          <w:color w:val="000000"/>
          <w:sz w:val="18"/>
          <w:szCs w:val="18"/>
          <w:shd w:val="clear" w:color="auto" w:fill="B3D9E2"/>
          <w:lang w:eastAsia="es-ES"/>
        </w:rPr>
        <w:t xml:space="preserve">. Agua oxigenada. Alcohol. </w:t>
      </w:r>
      <w:proofErr w:type="spellStart"/>
      <w:r w:rsidRPr="00EA468D">
        <w:rPr>
          <w:rFonts w:ascii="Verdana" w:eastAsia="Times New Roman" w:hAnsi="Verdana" w:cs="Times New Roman"/>
          <w:color w:val="000000"/>
          <w:sz w:val="18"/>
          <w:szCs w:val="18"/>
          <w:shd w:val="clear" w:color="auto" w:fill="B3D9E2"/>
          <w:lang w:eastAsia="es-ES"/>
        </w:rPr>
        <w:t>Povidona</w:t>
      </w:r>
      <w:proofErr w:type="spellEnd"/>
      <w:r w:rsidRPr="00EA468D">
        <w:rPr>
          <w:rFonts w:ascii="Verdana" w:eastAsia="Times New Roman" w:hAnsi="Verdana" w:cs="Times New Roman"/>
          <w:color w:val="000000"/>
          <w:sz w:val="18"/>
          <w:szCs w:val="18"/>
          <w:shd w:val="clear" w:color="auto" w:fill="B3D9E2"/>
          <w:lang w:eastAsia="es-ES"/>
        </w:rPr>
        <w:t xml:space="preserve"> yodada. Guantes estériles. Pañales descartables.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u w:val="single"/>
          <w:shd w:val="clear" w:color="auto" w:fill="B3D9E2"/>
          <w:lang w:eastAsia="es-ES"/>
        </w:rPr>
        <w:t>Descartables:</w:t>
      </w:r>
      <w:r w:rsidRPr="00EA468D">
        <w:rPr>
          <w:rFonts w:ascii="Verdana" w:eastAsia="Times New Roman" w:hAnsi="Verdana" w:cs="Times New Roman"/>
          <w:color w:val="000000"/>
          <w:sz w:val="18"/>
          <w:szCs w:val="18"/>
          <w:shd w:val="clear" w:color="auto" w:fill="B3D9E2"/>
          <w:lang w:eastAsia="es-ES"/>
        </w:rPr>
        <w:t xml:space="preserve"> Jeringas y agujas descartables, sondas nasogástricas de adulto y pediátrica. Sonda de Foley nro. 16 y 18. Sonda de </w:t>
      </w:r>
      <w:proofErr w:type="spellStart"/>
      <w:r w:rsidRPr="00EA468D">
        <w:rPr>
          <w:rFonts w:ascii="Verdana" w:eastAsia="Times New Roman" w:hAnsi="Verdana" w:cs="Times New Roman"/>
          <w:color w:val="000000"/>
          <w:sz w:val="18"/>
          <w:szCs w:val="18"/>
          <w:shd w:val="clear" w:color="auto" w:fill="B3D9E2"/>
          <w:lang w:eastAsia="es-ES"/>
        </w:rPr>
        <w:t>Nélaton</w:t>
      </w:r>
      <w:proofErr w:type="spellEnd"/>
      <w:r w:rsidRPr="00EA468D">
        <w:rPr>
          <w:rFonts w:ascii="Verdana" w:eastAsia="Times New Roman" w:hAnsi="Verdana" w:cs="Times New Roman"/>
          <w:color w:val="000000"/>
          <w:sz w:val="18"/>
          <w:szCs w:val="18"/>
          <w:shd w:val="clear" w:color="auto" w:fill="B3D9E2"/>
          <w:lang w:eastAsia="es-ES"/>
        </w:rPr>
        <w:t xml:space="preserve">. Sondas de aspiración. Catéteres sobre aguja nro. 14, 16, 18, 20 y 12 </w:t>
      </w:r>
      <w:proofErr w:type="gramStart"/>
      <w:r w:rsidRPr="00EA468D">
        <w:rPr>
          <w:rFonts w:ascii="Verdana" w:eastAsia="Times New Roman" w:hAnsi="Verdana" w:cs="Times New Roman"/>
          <w:color w:val="000000"/>
          <w:sz w:val="18"/>
          <w:szCs w:val="18"/>
          <w:shd w:val="clear" w:color="auto" w:fill="B3D9E2"/>
          <w:lang w:eastAsia="es-ES"/>
        </w:rPr>
        <w:t>( opcional</w:t>
      </w:r>
      <w:proofErr w:type="gramEnd"/>
      <w:r w:rsidRPr="00EA468D">
        <w:rPr>
          <w:rFonts w:ascii="Verdana" w:eastAsia="Times New Roman" w:hAnsi="Verdana" w:cs="Times New Roman"/>
          <w:color w:val="000000"/>
          <w:sz w:val="18"/>
          <w:szCs w:val="18"/>
          <w:shd w:val="clear" w:color="auto" w:fill="B3D9E2"/>
          <w:lang w:eastAsia="es-ES"/>
        </w:rPr>
        <w:t xml:space="preserve">). Agujas tipo </w:t>
      </w:r>
      <w:proofErr w:type="spellStart"/>
      <w:r w:rsidRPr="00EA468D">
        <w:rPr>
          <w:rFonts w:ascii="Verdana" w:eastAsia="Times New Roman" w:hAnsi="Verdana" w:cs="Times New Roman"/>
          <w:color w:val="000000"/>
          <w:sz w:val="18"/>
          <w:szCs w:val="18"/>
          <w:shd w:val="clear" w:color="auto" w:fill="B3D9E2"/>
          <w:lang w:eastAsia="es-ES"/>
        </w:rPr>
        <w:t>butterfly</w:t>
      </w:r>
      <w:proofErr w:type="spellEnd"/>
      <w:r w:rsidRPr="00EA468D">
        <w:rPr>
          <w:rFonts w:ascii="Verdana" w:eastAsia="Times New Roman" w:hAnsi="Verdana" w:cs="Times New Roman"/>
          <w:color w:val="000000"/>
          <w:sz w:val="18"/>
          <w:szCs w:val="18"/>
          <w:shd w:val="clear" w:color="auto" w:fill="B3D9E2"/>
          <w:lang w:eastAsia="es-ES"/>
        </w:rPr>
        <w:t xml:space="preserve">. Catéteres tipo K 30 - K 31. Mordillos. </w:t>
      </w:r>
      <w:proofErr w:type="spellStart"/>
      <w:r w:rsidRPr="00EA468D">
        <w:rPr>
          <w:rFonts w:ascii="Verdana" w:eastAsia="Times New Roman" w:hAnsi="Verdana" w:cs="Times New Roman"/>
          <w:color w:val="000000"/>
          <w:sz w:val="18"/>
          <w:szCs w:val="18"/>
          <w:shd w:val="clear" w:color="auto" w:fill="B3D9E2"/>
          <w:lang w:eastAsia="es-ES"/>
        </w:rPr>
        <w:t>Tubuladuras</w:t>
      </w:r>
      <w:proofErr w:type="spellEnd"/>
      <w:r w:rsidRPr="00EA468D">
        <w:rPr>
          <w:rFonts w:ascii="Verdana" w:eastAsia="Times New Roman" w:hAnsi="Verdana" w:cs="Times New Roman"/>
          <w:color w:val="000000"/>
          <w:sz w:val="18"/>
          <w:szCs w:val="18"/>
          <w:shd w:val="clear" w:color="auto" w:fill="B3D9E2"/>
          <w:lang w:eastAsia="es-ES"/>
        </w:rPr>
        <w:t xml:space="preserve"> macro y </w:t>
      </w:r>
      <w:proofErr w:type="spellStart"/>
      <w:r w:rsidRPr="00EA468D">
        <w:rPr>
          <w:rFonts w:ascii="Verdana" w:eastAsia="Times New Roman" w:hAnsi="Verdana" w:cs="Times New Roman"/>
          <w:color w:val="000000"/>
          <w:sz w:val="18"/>
          <w:szCs w:val="18"/>
          <w:shd w:val="clear" w:color="auto" w:fill="B3D9E2"/>
          <w:lang w:eastAsia="es-ES"/>
        </w:rPr>
        <w:t>microgotero</w:t>
      </w:r>
      <w:proofErr w:type="spellEnd"/>
      <w:r w:rsidRPr="00EA468D">
        <w:rPr>
          <w:rFonts w:ascii="Verdana" w:eastAsia="Times New Roman" w:hAnsi="Verdana" w:cs="Times New Roman"/>
          <w:color w:val="000000"/>
          <w:sz w:val="18"/>
          <w:szCs w:val="18"/>
          <w:shd w:val="clear" w:color="auto" w:fill="B3D9E2"/>
          <w:lang w:eastAsia="es-ES"/>
        </w:rPr>
        <w:t xml:space="preserve"> y </w:t>
      </w:r>
      <w:proofErr w:type="spellStart"/>
      <w:r w:rsidRPr="00EA468D">
        <w:rPr>
          <w:rFonts w:ascii="Verdana" w:eastAsia="Times New Roman" w:hAnsi="Verdana" w:cs="Times New Roman"/>
          <w:color w:val="000000"/>
          <w:sz w:val="18"/>
          <w:szCs w:val="18"/>
          <w:shd w:val="clear" w:color="auto" w:fill="B3D9E2"/>
          <w:lang w:eastAsia="es-ES"/>
        </w:rPr>
        <w:t>tubuladuras</w:t>
      </w:r>
      <w:proofErr w:type="spellEnd"/>
      <w:r w:rsidRPr="00EA468D">
        <w:rPr>
          <w:rFonts w:ascii="Verdana" w:eastAsia="Times New Roman" w:hAnsi="Verdana" w:cs="Times New Roman"/>
          <w:color w:val="000000"/>
          <w:sz w:val="18"/>
          <w:szCs w:val="18"/>
          <w:shd w:val="clear" w:color="auto" w:fill="B3D9E2"/>
          <w:lang w:eastAsia="es-ES"/>
        </w:rPr>
        <w:t xml:space="preserve"> fotosensibles.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Pr>
          <w:rFonts w:ascii="Times New Roman" w:eastAsia="Times New Roman" w:hAnsi="Times New Roman" w:cs="Times New Roman"/>
          <w:noProof/>
          <w:sz w:val="24"/>
          <w:szCs w:val="24"/>
          <w:lang w:eastAsia="es-ES"/>
        </w:rPr>
        <w:drawing>
          <wp:inline distT="0" distB="0" distL="0" distR="0">
            <wp:extent cx="4305300" cy="171450"/>
            <wp:effectExtent l="0" t="0" r="0" b="0"/>
            <wp:docPr id="3" name="Imagen 3" descr="http://servicios.infoleg.gob.ar/infolegInternet/anexos/275000-279999/277148/res906anex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rvicios.infoleg.gob.ar/infolegInternet/anexos/275000-279999/277148/res906anexo-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171450"/>
                    </a:xfrm>
                    <a:prstGeom prst="rect">
                      <a:avLst/>
                    </a:prstGeom>
                    <a:noFill/>
                    <a:ln>
                      <a:noFill/>
                    </a:ln>
                  </pic:spPr>
                </pic:pic>
              </a:graphicData>
            </a:graphic>
          </wp:inline>
        </w:drawing>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Es aquel móvil apto para la asistencia y traslado de neonatos y niños que requieren supervisión o cuidado médico y la atención de emergencias con riesgos de vida.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RECURSO HUMANO: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La dotación estará compuesta por: un conductor, médico pediatra y enfermero con entrenamiento en pediatría.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conductor cumplirá con los mismos requisitos que los detallados para los móviles de alta complejidad.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enfermero con constancia fehaciente de experiencia no menor de dos años de actividad en servicios de terapia intensiva neonatal o terapia intensiva. Deberá poseer entrenamiento en resucitaciones cardiorrespiratorias y manejo básico del trauma.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El médico certificará una antigüedad mínima de tres años en el ejercicio activo de la profesión no menos de dos años de experiencia en neonatología y/o pediatría (de preferencia Terapia Intensiva Pediátrica). Deberá tener entrenamiento fehacientemente comprobado en técnicas avanzadas de resucitación cardiopulmonar; manejo de emergencias médicas; manejo avanzado del trauma y atención inicial del trauma pediátrico y manejo de TRIAGE y atención d victimas múltiples. Todo este entrenamiento debe estar fehacientemente probado con las certificaciones que correspondan, las </w:t>
      </w:r>
      <w:proofErr w:type="spellStart"/>
      <w:r w:rsidRPr="00EA468D">
        <w:rPr>
          <w:rFonts w:ascii="Verdana" w:eastAsia="Times New Roman" w:hAnsi="Verdana" w:cs="Times New Roman"/>
          <w:color w:val="000000"/>
          <w:sz w:val="18"/>
          <w:szCs w:val="18"/>
          <w:shd w:val="clear" w:color="auto" w:fill="B3D9E2"/>
          <w:lang w:eastAsia="es-ES"/>
        </w:rPr>
        <w:t>cuáles</w:t>
      </w:r>
      <w:proofErr w:type="spellEnd"/>
      <w:r w:rsidRPr="00EA468D">
        <w:rPr>
          <w:rFonts w:ascii="Verdana" w:eastAsia="Times New Roman" w:hAnsi="Verdana" w:cs="Times New Roman"/>
          <w:color w:val="000000"/>
          <w:sz w:val="18"/>
          <w:szCs w:val="18"/>
          <w:shd w:val="clear" w:color="auto" w:fill="B3D9E2"/>
          <w:lang w:eastAsia="es-ES"/>
        </w:rPr>
        <w:t xml:space="preserve"> deberán estar disponibles a bordo del móvil y en la base operativa.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FÍSICO: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Estructura :</w:t>
      </w:r>
      <w:proofErr w:type="gramEnd"/>
      <w:r w:rsidRPr="00EA468D">
        <w:rPr>
          <w:rFonts w:ascii="Verdana" w:eastAsia="Times New Roman" w:hAnsi="Verdana" w:cs="Times New Roman"/>
          <w:color w:val="000000"/>
          <w:sz w:val="18"/>
          <w:szCs w:val="18"/>
          <w:shd w:val="clear" w:color="auto" w:fill="B3D9E2"/>
          <w:lang w:eastAsia="es-ES"/>
        </w:rPr>
        <w:t xml:space="preserve"> Las dimensiones exteriores e interiores son iguales a las detalladas para las unidades de alta complejidad.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Ambiente climatizado para el adecuado confort de los pacientes.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Mecánica :</w:t>
      </w:r>
      <w:proofErr w:type="gramEnd"/>
      <w:r w:rsidRPr="00EA468D">
        <w:rPr>
          <w:rFonts w:ascii="Verdana" w:eastAsia="Times New Roman" w:hAnsi="Verdana" w:cs="Times New Roman"/>
          <w:color w:val="000000"/>
          <w:sz w:val="18"/>
          <w:szCs w:val="18"/>
          <w:shd w:val="clear" w:color="auto" w:fill="B3D9E2"/>
          <w:lang w:eastAsia="es-ES"/>
        </w:rPr>
        <w:t xml:space="preserve"> Iguales que para las unidades de alta complejidad.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proofErr w:type="gramStart"/>
      <w:r w:rsidRPr="00EA468D">
        <w:rPr>
          <w:rFonts w:ascii="Verdana" w:eastAsia="Times New Roman" w:hAnsi="Verdana" w:cs="Times New Roman"/>
          <w:b/>
          <w:bCs/>
          <w:color w:val="000000"/>
          <w:sz w:val="18"/>
          <w:szCs w:val="18"/>
          <w:u w:val="single"/>
          <w:shd w:val="clear" w:color="auto" w:fill="B3D9E2"/>
          <w:lang w:eastAsia="es-ES"/>
        </w:rPr>
        <w:t>EQUIPAMIENTO :</w:t>
      </w:r>
      <w:proofErr w:type="gramEnd"/>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Idénticos requerimientos que la de alta complejidad, con el diseño y tamaño pediátrico. Deberá contar además con los siguientes elementos: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Incubadora portátil de 220 voltios AC y 12 Voltios DC.</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Bomba </w:t>
      </w:r>
      <w:proofErr w:type="spellStart"/>
      <w:r w:rsidRPr="00EA468D">
        <w:rPr>
          <w:rFonts w:ascii="Verdana" w:eastAsia="Times New Roman" w:hAnsi="Verdana" w:cs="Times New Roman"/>
          <w:color w:val="000000"/>
          <w:sz w:val="18"/>
          <w:szCs w:val="18"/>
          <w:shd w:val="clear" w:color="auto" w:fill="B3D9E2"/>
          <w:lang w:eastAsia="es-ES"/>
        </w:rPr>
        <w:t>infusora</w:t>
      </w:r>
      <w:proofErr w:type="spellEnd"/>
      <w:r w:rsidRPr="00EA468D">
        <w:rPr>
          <w:rFonts w:ascii="Verdana" w:eastAsia="Times New Roman" w:hAnsi="Verdana" w:cs="Times New Roman"/>
          <w:color w:val="000000"/>
          <w:sz w:val="18"/>
          <w:szCs w:val="18"/>
          <w:shd w:val="clear" w:color="auto" w:fill="B3D9E2"/>
          <w:lang w:eastAsia="es-ES"/>
        </w:rPr>
        <w:t xml:space="preserve"> parenteral.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Ventilador Neonatal.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lastRenderedPageBreak/>
        <w:br/>
      </w:r>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Oxímetro</w:t>
      </w:r>
      <w:proofErr w:type="spellEnd"/>
      <w:r w:rsidRPr="00EA468D">
        <w:rPr>
          <w:rFonts w:ascii="Verdana" w:eastAsia="Times New Roman" w:hAnsi="Verdana" w:cs="Times New Roman"/>
          <w:color w:val="000000"/>
          <w:sz w:val="18"/>
          <w:szCs w:val="18"/>
          <w:shd w:val="clear" w:color="auto" w:fill="B3D9E2"/>
          <w:lang w:eastAsia="es-ES"/>
        </w:rPr>
        <w:t xml:space="preserve"> de pulso con sensores neonatales o pediátricos.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spellStart"/>
      <w:r w:rsidRPr="00EA468D">
        <w:rPr>
          <w:rFonts w:ascii="Verdana" w:eastAsia="Times New Roman" w:hAnsi="Verdana" w:cs="Times New Roman"/>
          <w:color w:val="000000"/>
          <w:sz w:val="18"/>
          <w:szCs w:val="18"/>
          <w:shd w:val="clear" w:color="auto" w:fill="B3D9E2"/>
          <w:lang w:eastAsia="es-ES"/>
        </w:rPr>
        <w:t>Cardiodesfribilador</w:t>
      </w:r>
      <w:proofErr w:type="spellEnd"/>
      <w:r w:rsidRPr="00EA468D">
        <w:rPr>
          <w:rFonts w:ascii="Verdana" w:eastAsia="Times New Roman" w:hAnsi="Verdana" w:cs="Times New Roman"/>
          <w:color w:val="000000"/>
          <w:sz w:val="18"/>
          <w:szCs w:val="18"/>
          <w:shd w:val="clear" w:color="auto" w:fill="B3D9E2"/>
          <w:lang w:eastAsia="es-ES"/>
        </w:rPr>
        <w:t xml:space="preserve"> con paletas pediátricas.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Sets de vía aérea neonatal y pediátrica (laringoscopio con ramas neonatales y pediátricas).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Máscara, tubos y sondas pediátricas.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Sets de trauma pediátrico.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Chalecos de </w:t>
      </w:r>
      <w:proofErr w:type="spellStart"/>
      <w:r w:rsidRPr="00EA468D">
        <w:rPr>
          <w:rFonts w:ascii="Verdana" w:eastAsia="Times New Roman" w:hAnsi="Verdana" w:cs="Times New Roman"/>
          <w:color w:val="000000"/>
          <w:sz w:val="18"/>
          <w:szCs w:val="18"/>
          <w:shd w:val="clear" w:color="auto" w:fill="B3D9E2"/>
          <w:lang w:eastAsia="es-ES"/>
        </w:rPr>
        <w:t>Extricación</w:t>
      </w:r>
      <w:proofErr w:type="spell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Mantas térmicas pediátricas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Halos tamaño neonatal y pediátrico.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Pr>
          <w:rFonts w:ascii="Times New Roman" w:eastAsia="Times New Roman" w:hAnsi="Times New Roman" w:cs="Times New Roman"/>
          <w:noProof/>
          <w:sz w:val="24"/>
          <w:szCs w:val="24"/>
          <w:lang w:eastAsia="es-ES"/>
        </w:rPr>
        <w:drawing>
          <wp:inline distT="0" distB="0" distL="0" distR="0">
            <wp:extent cx="4295775" cy="190500"/>
            <wp:effectExtent l="0" t="0" r="9525" b="0"/>
            <wp:docPr id="2" name="Imagen 2" descr="http://servicios.infoleg.gob.ar/infolegInternet/anexos/275000-279999/277148/res906anex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rvicios.infoleg.gob.ar/infolegInternet/anexos/275000-279999/277148/res906anexo-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90500"/>
                    </a:xfrm>
                    <a:prstGeom prst="rect">
                      <a:avLst/>
                    </a:prstGeom>
                    <a:noFill/>
                    <a:ln>
                      <a:noFill/>
                    </a:ln>
                  </pic:spPr>
                </pic:pic>
              </a:graphicData>
            </a:graphic>
          </wp:inline>
        </w:drawing>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Es aquel móvil apto para efectuar la atención y el traslado de pacientes estables, con compensación hemodinámica y </w:t>
      </w:r>
      <w:proofErr w:type="spellStart"/>
      <w:r w:rsidRPr="00EA468D">
        <w:rPr>
          <w:rFonts w:ascii="Verdana" w:eastAsia="Times New Roman" w:hAnsi="Verdana" w:cs="Times New Roman"/>
          <w:color w:val="000000"/>
          <w:sz w:val="18"/>
          <w:szCs w:val="18"/>
          <w:shd w:val="clear" w:color="auto" w:fill="B3D9E2"/>
          <w:lang w:eastAsia="es-ES"/>
        </w:rPr>
        <w:t>metabòlica</w:t>
      </w:r>
      <w:proofErr w:type="spellEnd"/>
      <w:r w:rsidRPr="00EA468D">
        <w:rPr>
          <w:rFonts w:ascii="Verdana" w:eastAsia="Times New Roman" w:hAnsi="Verdana" w:cs="Times New Roman"/>
          <w:color w:val="000000"/>
          <w:sz w:val="18"/>
          <w:szCs w:val="18"/>
          <w:shd w:val="clear" w:color="auto" w:fill="B3D9E2"/>
          <w:lang w:eastAsia="es-ES"/>
        </w:rPr>
        <w:t>, con bajo riesgo de complicaciones. Pacientes en condiciones de alta médica y pacientes con enfermedades crónicas estables.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Sólo se podrá trasladar un paciente de moderado riesgo en un móvil de baja complejidad cuando no se tuviera en disponibilidad un móvil de alta complejidad y en ese caso deberá contar con un médico en su dotación.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RECURSO HUMANO: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Debe ser tripulada por un conductor y un médico.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El conductor deberá poseer registro profesional habilitante emitida por la autoridad competente de cada localidad, deberá presentar un certificado de aptitud </w:t>
      </w:r>
      <w:proofErr w:type="spellStart"/>
      <w:r w:rsidRPr="00EA468D">
        <w:rPr>
          <w:rFonts w:ascii="Verdana" w:eastAsia="Times New Roman" w:hAnsi="Verdana" w:cs="Times New Roman"/>
          <w:color w:val="000000"/>
          <w:sz w:val="18"/>
          <w:szCs w:val="18"/>
          <w:shd w:val="clear" w:color="auto" w:fill="B3D9E2"/>
          <w:lang w:eastAsia="es-ES"/>
        </w:rPr>
        <w:t>psicofisica</w:t>
      </w:r>
      <w:proofErr w:type="spellEnd"/>
      <w:r w:rsidRPr="00EA468D">
        <w:rPr>
          <w:rFonts w:ascii="Verdana" w:eastAsia="Times New Roman" w:hAnsi="Verdana" w:cs="Times New Roman"/>
          <w:color w:val="000000"/>
          <w:sz w:val="18"/>
          <w:szCs w:val="18"/>
          <w:shd w:val="clear" w:color="auto" w:fill="B3D9E2"/>
          <w:lang w:eastAsia="es-ES"/>
        </w:rPr>
        <w:t>. Deberá estar capacitado en resucitación cardiopulmonar básica y poseer conocimientos y manejos básicos del trauma.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El médico debe contar con una antigüedad mínima de tres años en el ejercicio de la profesión y además con no menos de dos años de dedicación en las disciplinas de: terapia intensiva, unidad coronaria, cardiología, anestesiología, servicios de emergencias hospitalarias, cirugía general, </w:t>
      </w:r>
      <w:proofErr w:type="spellStart"/>
      <w:r w:rsidRPr="00EA468D">
        <w:rPr>
          <w:rFonts w:ascii="Verdana" w:eastAsia="Times New Roman" w:hAnsi="Verdana" w:cs="Times New Roman"/>
          <w:color w:val="000000"/>
          <w:sz w:val="18"/>
          <w:szCs w:val="18"/>
          <w:shd w:val="clear" w:color="auto" w:fill="B3D9E2"/>
          <w:lang w:eastAsia="es-ES"/>
        </w:rPr>
        <w:t>clinica</w:t>
      </w:r>
      <w:proofErr w:type="spellEnd"/>
      <w:r w:rsidRPr="00EA468D">
        <w:rPr>
          <w:rFonts w:ascii="Verdana" w:eastAsia="Times New Roman" w:hAnsi="Verdana" w:cs="Times New Roman"/>
          <w:color w:val="000000"/>
          <w:sz w:val="18"/>
          <w:szCs w:val="18"/>
          <w:shd w:val="clear" w:color="auto" w:fill="B3D9E2"/>
          <w:lang w:eastAsia="es-ES"/>
        </w:rPr>
        <w:t xml:space="preserve"> médica. Deberá tener entrenamiento en técnicas de resucitación cardiopulmonar avanzada, manejo de emergencia médica, manejo avanzado del trauma del adulto y pediátrico y de parto a bordo y manejo de TRIAGE y atención de victimas múltiples. Todo este entrenamiento debe estar fehacientemente probado con las certificaciones que correspondan,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RECURSO FÍSICO: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Estructura :</w:t>
      </w:r>
      <w:proofErr w:type="gramEnd"/>
      <w:r w:rsidRPr="00EA468D">
        <w:rPr>
          <w:rFonts w:ascii="Verdana" w:eastAsia="Times New Roman" w:hAnsi="Verdana" w:cs="Times New Roman"/>
          <w:color w:val="000000"/>
          <w:sz w:val="18"/>
          <w:szCs w:val="18"/>
          <w:shd w:val="clear" w:color="auto" w:fill="B3D9E2"/>
          <w:lang w:eastAsia="es-ES"/>
        </w:rPr>
        <w:t xml:space="preserve"> Las dimensiones exteriores e interiores son ¡guales a las detalladas para las unidades de alta complejidad.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Ambiente climatizado para el adecuado confort de los pacientes.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Mecánica :</w:t>
      </w:r>
      <w:proofErr w:type="gramEnd"/>
      <w:r w:rsidRPr="00EA468D">
        <w:rPr>
          <w:rFonts w:ascii="Verdana" w:eastAsia="Times New Roman" w:hAnsi="Verdana" w:cs="Times New Roman"/>
          <w:color w:val="000000"/>
          <w:sz w:val="18"/>
          <w:szCs w:val="18"/>
          <w:shd w:val="clear" w:color="auto" w:fill="B3D9E2"/>
          <w:lang w:eastAsia="es-ES"/>
        </w:rPr>
        <w:t xml:space="preserve"> Iguales que para las unidades de alta complejidad. </w:t>
      </w:r>
      <w:proofErr w:type="gramStart"/>
      <w:r w:rsidRPr="00EA468D">
        <w:rPr>
          <w:rFonts w:ascii="Verdana" w:eastAsia="Times New Roman" w:hAnsi="Verdana" w:cs="Times New Roman"/>
          <w:color w:val="000000"/>
          <w:sz w:val="18"/>
          <w:szCs w:val="18"/>
          <w:shd w:val="clear" w:color="auto" w:fill="B3D9E2"/>
          <w:lang w:eastAsia="es-ES"/>
        </w:rPr>
        <w:t>EQUIPAMIENTO :</w:t>
      </w:r>
      <w:proofErr w:type="gramEnd"/>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Elementos de transporte para pacientes en silla de ruedas o camilla.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lastRenderedPageBreak/>
        <w:br/>
      </w:r>
      <w:r w:rsidRPr="00EA468D">
        <w:rPr>
          <w:rFonts w:ascii="Verdana" w:eastAsia="Times New Roman" w:hAnsi="Verdana" w:cs="Times New Roman"/>
          <w:color w:val="000000"/>
          <w:sz w:val="18"/>
          <w:szCs w:val="18"/>
          <w:shd w:val="clear" w:color="auto" w:fill="B3D9E2"/>
          <w:lang w:eastAsia="es-ES"/>
        </w:rPr>
        <w:t>• Tubos de Oxígeno fijos con máscara.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Elementos básicos de diagnóstico.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Estetoscopio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Tensiómetro portátil</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Termómetro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Otoscopio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Oftalmoscopio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Linterna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Pr>
          <w:rFonts w:ascii="Times New Roman" w:eastAsia="Times New Roman" w:hAnsi="Times New Roman" w:cs="Times New Roman"/>
          <w:noProof/>
          <w:sz w:val="24"/>
          <w:szCs w:val="24"/>
          <w:lang w:eastAsia="es-ES"/>
        </w:rPr>
        <w:drawing>
          <wp:inline distT="0" distB="0" distL="0" distR="0">
            <wp:extent cx="4305300" cy="209550"/>
            <wp:effectExtent l="0" t="0" r="0" b="0"/>
            <wp:docPr id="1" name="Imagen 1" descr="http://servicios.infoleg.gob.ar/infolegInternet/anexos/275000-279999/277148/res906anex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rvicios.infoleg.gob.ar/infolegInternet/anexos/275000-279999/277148/res906anexo-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09550"/>
                    </a:xfrm>
                    <a:prstGeom prst="rect">
                      <a:avLst/>
                    </a:prstGeom>
                    <a:noFill/>
                    <a:ln>
                      <a:noFill/>
                    </a:ln>
                  </pic:spPr>
                </pic:pic>
              </a:graphicData>
            </a:graphic>
          </wp:inline>
        </w:drawing>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Es aquel móvil apto para efectuar el traslado de pacientes estables, con compensación hemodinámica y metabólica, con bajo riesgo de complicaciones. Pacientes en condiciones de alta médica y pacientes con enfermedades crónicas estables.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Los móviles de baja complejidad pueden clasificarse en:</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D.1) Móviles Individuales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D.2) Móviles grupales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D.1) Móviles Individuales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HUMANO: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Debe ser tripulada por un conductor y </w:t>
      </w:r>
      <w:proofErr w:type="spellStart"/>
      <w:r w:rsidRPr="00EA468D">
        <w:rPr>
          <w:rFonts w:ascii="Verdana" w:eastAsia="Times New Roman" w:hAnsi="Verdana" w:cs="Times New Roman"/>
          <w:color w:val="000000"/>
          <w:sz w:val="18"/>
          <w:szCs w:val="18"/>
          <w:shd w:val="clear" w:color="auto" w:fill="B3D9E2"/>
          <w:lang w:eastAsia="es-ES"/>
        </w:rPr>
        <w:t>camillero.o</w:t>
      </w:r>
      <w:proofErr w:type="spellEnd"/>
      <w:r w:rsidRPr="00EA468D">
        <w:rPr>
          <w:rFonts w:ascii="Verdana" w:eastAsia="Times New Roman" w:hAnsi="Verdana" w:cs="Times New Roman"/>
          <w:color w:val="000000"/>
          <w:sz w:val="18"/>
          <w:szCs w:val="18"/>
          <w:shd w:val="clear" w:color="auto" w:fill="B3D9E2"/>
          <w:lang w:eastAsia="es-ES"/>
        </w:rPr>
        <w:t xml:space="preserve"> personal auxiliar</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El conductor deberá poseer registro profesional habilitante emitido por la autoridad competente de cada localidad.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FÍSICO: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w:t>
      </w:r>
      <w:r w:rsidRPr="00EA468D">
        <w:rPr>
          <w:rFonts w:ascii="Verdana" w:eastAsia="Times New Roman" w:hAnsi="Verdana" w:cs="Times New Roman"/>
          <w:color w:val="000000"/>
          <w:sz w:val="18"/>
          <w:szCs w:val="18"/>
          <w:u w:val="single"/>
          <w:shd w:val="clear" w:color="auto" w:fill="B3D9E2"/>
          <w:lang w:eastAsia="es-ES"/>
        </w:rPr>
        <w:t>Móvil tipo utilitario</w:t>
      </w:r>
      <w:r w:rsidRPr="00EA468D">
        <w:rPr>
          <w:rFonts w:ascii="Verdana" w:eastAsia="Times New Roman" w:hAnsi="Verdana" w:cs="Times New Roman"/>
          <w:color w:val="000000"/>
          <w:sz w:val="18"/>
          <w:szCs w:val="18"/>
          <w:shd w:val="clear" w:color="auto" w:fill="B3D9E2"/>
          <w:lang w:eastAsia="es-ES"/>
        </w:rPr>
        <w:t xml:space="preserve"> acondicionado con </w:t>
      </w:r>
      <w:proofErr w:type="spellStart"/>
      <w:r w:rsidRPr="00EA468D">
        <w:rPr>
          <w:rFonts w:ascii="Verdana" w:eastAsia="Times New Roman" w:hAnsi="Verdana" w:cs="Times New Roman"/>
          <w:color w:val="000000"/>
          <w:sz w:val="18"/>
          <w:szCs w:val="18"/>
          <w:shd w:val="clear" w:color="auto" w:fill="B3D9E2"/>
          <w:lang w:eastAsia="es-ES"/>
        </w:rPr>
        <w:t>caracteristicas</w:t>
      </w:r>
      <w:proofErr w:type="spellEnd"/>
      <w:r w:rsidRPr="00EA468D">
        <w:rPr>
          <w:rFonts w:ascii="Verdana" w:eastAsia="Times New Roman" w:hAnsi="Verdana" w:cs="Times New Roman"/>
          <w:color w:val="000000"/>
          <w:sz w:val="18"/>
          <w:szCs w:val="18"/>
          <w:shd w:val="clear" w:color="auto" w:fill="B3D9E2"/>
          <w:lang w:eastAsia="es-ES"/>
        </w:rPr>
        <w:t xml:space="preserve"> necesarias para el traslado del paciente en camilla y/o silla de ruedas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Ambiente climatizado para el adecuado confort de los pacientes.</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EQUIPAMIENTO:</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Elementos de transporte para pacientes en silla de ruedas o camilla.</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D.2) Móviles Grupales</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b/>
          <w:bCs/>
          <w:color w:val="000000"/>
          <w:sz w:val="18"/>
          <w:szCs w:val="18"/>
          <w:u w:val="single"/>
          <w:shd w:val="clear" w:color="auto" w:fill="B3D9E2"/>
          <w:lang w:eastAsia="es-ES"/>
        </w:rPr>
        <w:t>RECURSO HUMANO:</w:t>
      </w:r>
      <w:r w:rsidRPr="00EA468D">
        <w:rPr>
          <w:rFonts w:ascii="Verdana" w:eastAsia="Times New Roman" w:hAnsi="Verdana" w:cs="Times New Roman"/>
          <w:b/>
          <w:bCs/>
          <w:color w:val="000000"/>
          <w:sz w:val="18"/>
          <w:szCs w:val="18"/>
          <w:u w:val="single"/>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Debe ser tripulada por un conductor y camillero o personal auxiliar.</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lastRenderedPageBreak/>
        <w:t>El conductor deberá poseer registro profesional habilitante emitido por la autoridad competente de cada localidad.</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b/>
          <w:bCs/>
          <w:color w:val="000000"/>
          <w:sz w:val="18"/>
          <w:szCs w:val="18"/>
          <w:u w:val="single"/>
          <w:shd w:val="clear" w:color="auto" w:fill="B3D9E2"/>
          <w:lang w:eastAsia="es-ES"/>
        </w:rPr>
        <w:t>RECURSO FÍSICO:</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w:t>
      </w:r>
      <w:r w:rsidRPr="00EA468D">
        <w:rPr>
          <w:rFonts w:ascii="Verdana" w:eastAsia="Times New Roman" w:hAnsi="Verdana" w:cs="Times New Roman"/>
          <w:color w:val="000000"/>
          <w:sz w:val="18"/>
          <w:szCs w:val="18"/>
          <w:u w:val="single"/>
          <w:shd w:val="clear" w:color="auto" w:fill="B3D9E2"/>
          <w:lang w:eastAsia="es-ES"/>
        </w:rPr>
        <w:t>Móvil tipo Furgón</w:t>
      </w:r>
      <w:r w:rsidRPr="00EA468D">
        <w:rPr>
          <w:rFonts w:ascii="Verdana" w:eastAsia="Times New Roman" w:hAnsi="Verdana" w:cs="Times New Roman"/>
          <w:color w:val="000000"/>
          <w:sz w:val="18"/>
          <w:szCs w:val="18"/>
          <w:shd w:val="clear" w:color="auto" w:fill="B3D9E2"/>
          <w:lang w:eastAsia="es-ES"/>
        </w:rPr>
        <w:t> Para el transporte grupal de pasajeros cuyo traslado no revista carácter de urgencia, ni revistan enfermedades infecto-contagiosas. Estos vehículos deben disponer de una capacidad máxima de 9 plazas, (incluidos conductor y ayudante)</w:t>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lang w:eastAsia="es-ES"/>
        </w:rPr>
        <w:br/>
      </w:r>
      <w:r w:rsidRPr="00EA468D">
        <w:rPr>
          <w:rFonts w:ascii="Verdana" w:eastAsia="Times New Roman" w:hAnsi="Verdana" w:cs="Times New Roman"/>
          <w:color w:val="000000"/>
          <w:sz w:val="18"/>
          <w:szCs w:val="18"/>
          <w:shd w:val="clear" w:color="auto" w:fill="B3D9E2"/>
          <w:lang w:eastAsia="es-ES"/>
        </w:rPr>
        <w:t xml:space="preserve">- </w:t>
      </w:r>
      <w:proofErr w:type="gramStart"/>
      <w:r w:rsidRPr="00EA468D">
        <w:rPr>
          <w:rFonts w:ascii="Verdana" w:eastAsia="Times New Roman" w:hAnsi="Verdana" w:cs="Times New Roman"/>
          <w:color w:val="000000"/>
          <w:sz w:val="18"/>
          <w:szCs w:val="18"/>
          <w:shd w:val="clear" w:color="auto" w:fill="B3D9E2"/>
          <w:lang w:eastAsia="es-ES"/>
        </w:rPr>
        <w:t>Mecánica :</w:t>
      </w:r>
      <w:proofErr w:type="gramEnd"/>
      <w:r w:rsidRPr="00EA468D">
        <w:rPr>
          <w:rFonts w:ascii="Verdana" w:eastAsia="Times New Roman" w:hAnsi="Verdana" w:cs="Times New Roman"/>
          <w:color w:val="000000"/>
          <w:sz w:val="18"/>
          <w:szCs w:val="18"/>
          <w:shd w:val="clear" w:color="auto" w:fill="B3D9E2"/>
          <w:lang w:eastAsia="es-ES"/>
        </w:rPr>
        <w:t xml:space="preserve"> Deberán contar con rampas para ascenso y descenso de sillas de ruedas y contar además con medidas de fijación o anclaje para las mismas</w:t>
      </w:r>
      <w:r w:rsidRPr="00EA468D">
        <w:rPr>
          <w:rFonts w:ascii="Verdana" w:eastAsia="Times New Roman" w:hAnsi="Verdana" w:cs="Times New Roman"/>
          <w:color w:val="000000"/>
          <w:sz w:val="18"/>
          <w:szCs w:val="18"/>
          <w:lang w:eastAsia="es-ES"/>
        </w:rPr>
        <w:br/>
      </w:r>
    </w:p>
    <w:sectPr w:rsidR="00A42C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8D"/>
    <w:rsid w:val="00A42CC2"/>
    <w:rsid w:val="00EA4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46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46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5486">
      <w:bodyDiv w:val="1"/>
      <w:marLeft w:val="0"/>
      <w:marRight w:val="0"/>
      <w:marTop w:val="0"/>
      <w:marBottom w:val="0"/>
      <w:divBdr>
        <w:top w:val="none" w:sz="0" w:space="0" w:color="auto"/>
        <w:left w:val="none" w:sz="0" w:space="0" w:color="auto"/>
        <w:bottom w:val="none" w:sz="0" w:space="0" w:color="auto"/>
        <w:right w:val="none" w:sz="0" w:space="0" w:color="auto"/>
      </w:divBdr>
      <w:divsChild>
        <w:div w:id="321852470">
          <w:marLeft w:val="0"/>
          <w:marRight w:val="0"/>
          <w:marTop w:val="0"/>
          <w:marBottom w:val="0"/>
          <w:divBdr>
            <w:top w:val="none" w:sz="0" w:space="0" w:color="auto"/>
            <w:left w:val="none" w:sz="0" w:space="0" w:color="auto"/>
            <w:bottom w:val="none" w:sz="0" w:space="0" w:color="auto"/>
            <w:right w:val="none" w:sz="0" w:space="0" w:color="auto"/>
          </w:divBdr>
          <w:divsChild>
            <w:div w:id="640769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5423</Words>
  <Characters>29831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2018-03-31T14:06:00Z</dcterms:created>
  <dcterms:modified xsi:type="dcterms:W3CDTF">2018-03-31T14:09:00Z</dcterms:modified>
</cp:coreProperties>
</file>